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EC6" w:rsidRDefault="00456E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3827"/>
        <w:gridCol w:w="3260"/>
        <w:gridCol w:w="3599"/>
      </w:tblGrid>
      <w:tr w:rsidR="0058031B" w:rsidTr="000438D8">
        <w:tc>
          <w:tcPr>
            <w:tcW w:w="15614" w:type="dxa"/>
            <w:gridSpan w:val="5"/>
            <w:shd w:val="clear" w:color="auto" w:fill="FF99FF"/>
          </w:tcPr>
          <w:p w:rsidR="0058031B" w:rsidRDefault="0058031B" w:rsidP="000438D8">
            <w:pPr>
              <w:jc w:val="center"/>
            </w:pPr>
            <w:r w:rsidRPr="009552EC">
              <w:rPr>
                <w:rFonts w:ascii="Arial" w:hAnsi="Arial" w:cs="Arial"/>
                <w:sz w:val="40"/>
                <w:szCs w:val="40"/>
              </w:rPr>
              <w:t>Kindergarten Science and Technology Scope &amp; Sequence</w:t>
            </w:r>
          </w:p>
        </w:tc>
      </w:tr>
      <w:tr w:rsidR="0058031B" w:rsidTr="000438D8">
        <w:tc>
          <w:tcPr>
            <w:tcW w:w="1242" w:type="dxa"/>
            <w:shd w:val="clear" w:color="auto" w:fill="66CCFF"/>
          </w:tcPr>
          <w:p w:rsidR="0058031B" w:rsidRDefault="0058031B" w:rsidP="0058031B"/>
        </w:tc>
        <w:tc>
          <w:tcPr>
            <w:tcW w:w="3686" w:type="dxa"/>
            <w:shd w:val="clear" w:color="auto" w:fill="FFFF99"/>
            <w:vAlign w:val="center"/>
          </w:tcPr>
          <w:p w:rsidR="0058031B" w:rsidRPr="00A20385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1</w:t>
            </w:r>
          </w:p>
        </w:tc>
        <w:tc>
          <w:tcPr>
            <w:tcW w:w="3827" w:type="dxa"/>
            <w:shd w:val="clear" w:color="auto" w:fill="FFFF99"/>
            <w:vAlign w:val="center"/>
          </w:tcPr>
          <w:p w:rsidR="0058031B" w:rsidRPr="00A20385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2</w:t>
            </w:r>
          </w:p>
        </w:tc>
        <w:tc>
          <w:tcPr>
            <w:tcW w:w="3260" w:type="dxa"/>
            <w:shd w:val="clear" w:color="auto" w:fill="FFFF99"/>
            <w:vAlign w:val="center"/>
          </w:tcPr>
          <w:p w:rsidR="0058031B" w:rsidRPr="00A20385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3</w:t>
            </w:r>
          </w:p>
        </w:tc>
        <w:tc>
          <w:tcPr>
            <w:tcW w:w="3599" w:type="dxa"/>
            <w:shd w:val="clear" w:color="auto" w:fill="FFFF99"/>
            <w:vAlign w:val="center"/>
          </w:tcPr>
          <w:p w:rsidR="0058031B" w:rsidRPr="00A20385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4</w:t>
            </w:r>
          </w:p>
        </w:tc>
      </w:tr>
      <w:tr w:rsidR="0058031B" w:rsidTr="000438D8">
        <w:tc>
          <w:tcPr>
            <w:tcW w:w="1242" w:type="dxa"/>
            <w:shd w:val="clear" w:color="auto" w:fill="66CCFF"/>
            <w:vAlign w:val="center"/>
          </w:tcPr>
          <w:p w:rsidR="0058031B" w:rsidRPr="00BA5391" w:rsidRDefault="0058031B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 w:rsidRPr="00BA5391">
              <w:rPr>
                <w:rFonts w:ascii="Kristen ITC" w:hAnsi="Kristen ITC"/>
                <w:b/>
                <w:sz w:val="16"/>
                <w:szCs w:val="16"/>
              </w:rPr>
              <w:t>Science</w:t>
            </w:r>
          </w:p>
        </w:tc>
        <w:tc>
          <w:tcPr>
            <w:tcW w:w="3686" w:type="dxa"/>
            <w:vAlign w:val="center"/>
          </w:tcPr>
          <w:p w:rsidR="0058031B" w:rsidRPr="0022739A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Biology </w:t>
            </w:r>
          </w:p>
          <w:p w:rsidR="0058031B" w:rsidRPr="0022739A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>Staying Alive</w:t>
            </w:r>
          </w:p>
        </w:tc>
        <w:tc>
          <w:tcPr>
            <w:tcW w:w="3827" w:type="dxa"/>
            <w:vAlign w:val="center"/>
          </w:tcPr>
          <w:p w:rsidR="0058031B" w:rsidRPr="0022739A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Chemistry </w:t>
            </w:r>
          </w:p>
          <w:p w:rsidR="0058031B" w:rsidRPr="0022739A" w:rsidRDefault="0058031B" w:rsidP="0058031B">
            <w:pPr>
              <w:pStyle w:val="NoSpacing"/>
              <w:ind w:left="2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>What is it Made of?</w:t>
            </w:r>
          </w:p>
          <w:p w:rsidR="0058031B" w:rsidRPr="0022739A" w:rsidRDefault="0058031B" w:rsidP="0058031B">
            <w:pPr>
              <w:pStyle w:val="NoSpacing"/>
              <w:jc w:val="center"/>
              <w:rPr>
                <w:rFonts w:ascii="Palatino Linotype" w:hAnsi="Palatino Linotype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58031B" w:rsidRPr="0022739A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Physics </w:t>
            </w:r>
          </w:p>
          <w:p w:rsidR="0058031B" w:rsidRPr="0022739A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>On the Move</w:t>
            </w:r>
          </w:p>
          <w:p w:rsidR="0058031B" w:rsidRPr="0022739A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599" w:type="dxa"/>
            <w:vAlign w:val="center"/>
          </w:tcPr>
          <w:p w:rsidR="0058031B" w:rsidRPr="0022739A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Earth and Space Science </w:t>
            </w:r>
          </w:p>
          <w:p w:rsidR="0058031B" w:rsidRPr="0022739A" w:rsidRDefault="0058031B" w:rsidP="0058031B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>Weather in My World</w:t>
            </w:r>
          </w:p>
        </w:tc>
      </w:tr>
      <w:tr w:rsidR="0058031B" w:rsidTr="000438D8">
        <w:tc>
          <w:tcPr>
            <w:tcW w:w="1242" w:type="dxa"/>
            <w:shd w:val="clear" w:color="auto" w:fill="66CCFF"/>
            <w:vAlign w:val="center"/>
          </w:tcPr>
          <w:p w:rsidR="0058031B" w:rsidRPr="00BA5391" w:rsidRDefault="0058031B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 w:rsidRPr="00BA5391">
              <w:rPr>
                <w:rFonts w:ascii="Kristen ITC" w:hAnsi="Kristen ITC"/>
                <w:b/>
                <w:sz w:val="16"/>
                <w:szCs w:val="16"/>
              </w:rPr>
              <w:t>Strand</w:t>
            </w:r>
          </w:p>
        </w:tc>
        <w:tc>
          <w:tcPr>
            <w:tcW w:w="3686" w:type="dxa"/>
          </w:tcPr>
          <w:p w:rsidR="0058031B" w:rsidRPr="007270C6" w:rsidRDefault="0058031B" w:rsidP="0058031B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58031B" w:rsidRPr="007270C6" w:rsidRDefault="0058031B" w:rsidP="0058031B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58031B" w:rsidRPr="007270C6" w:rsidRDefault="0058031B" w:rsidP="0058031B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58031B" w:rsidRPr="007270C6" w:rsidRDefault="0058031B" w:rsidP="0058031B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 xml:space="preserve">WS </w:t>
            </w:r>
          </w:p>
        </w:tc>
        <w:tc>
          <w:tcPr>
            <w:tcW w:w="3827" w:type="dxa"/>
          </w:tcPr>
          <w:p w:rsidR="0058031B" w:rsidRPr="007270C6" w:rsidRDefault="0058031B" w:rsidP="0058031B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58031B" w:rsidRPr="007270C6" w:rsidRDefault="0058031B" w:rsidP="0058031B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Made Environment </w:t>
            </w:r>
          </w:p>
          <w:p w:rsidR="0058031B" w:rsidRPr="007270C6" w:rsidRDefault="0058031B" w:rsidP="0058031B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58031B" w:rsidRPr="007270C6" w:rsidRDefault="0058031B" w:rsidP="0058031B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 &amp; WT</w:t>
            </w:r>
          </w:p>
        </w:tc>
        <w:tc>
          <w:tcPr>
            <w:tcW w:w="3260" w:type="dxa"/>
          </w:tcPr>
          <w:p w:rsidR="0058031B" w:rsidRPr="007270C6" w:rsidRDefault="0058031B" w:rsidP="0058031B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58031B" w:rsidRPr="007270C6" w:rsidRDefault="0058031B" w:rsidP="0058031B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58031B" w:rsidRPr="007270C6" w:rsidRDefault="0058031B" w:rsidP="0058031B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58031B" w:rsidRPr="007270C6" w:rsidRDefault="0058031B" w:rsidP="0058031B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WS&amp; WT</w:t>
            </w:r>
          </w:p>
        </w:tc>
        <w:tc>
          <w:tcPr>
            <w:tcW w:w="3599" w:type="dxa"/>
          </w:tcPr>
          <w:p w:rsidR="0058031B" w:rsidRPr="007270C6" w:rsidRDefault="0058031B" w:rsidP="0058031B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58031B" w:rsidRPr="007270C6" w:rsidRDefault="0058031B" w:rsidP="0058031B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58031B" w:rsidRPr="007270C6" w:rsidRDefault="0058031B" w:rsidP="0058031B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58031B" w:rsidRPr="007270C6" w:rsidRDefault="0058031B" w:rsidP="0058031B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 xml:space="preserve">WS </w:t>
            </w:r>
          </w:p>
        </w:tc>
      </w:tr>
      <w:tr w:rsidR="0058031B" w:rsidTr="000438D8">
        <w:tc>
          <w:tcPr>
            <w:tcW w:w="1242" w:type="dxa"/>
            <w:shd w:val="clear" w:color="auto" w:fill="66CCFF"/>
            <w:vAlign w:val="center"/>
          </w:tcPr>
          <w:p w:rsidR="0058031B" w:rsidRPr="00BA5391" w:rsidRDefault="0058031B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 w:rsidRPr="00BA5391">
              <w:rPr>
                <w:rFonts w:ascii="Kristen ITC" w:hAnsi="Kristen ITC"/>
                <w:b/>
                <w:sz w:val="16"/>
                <w:szCs w:val="16"/>
              </w:rPr>
              <w:t>Outcomes</w:t>
            </w:r>
          </w:p>
        </w:tc>
        <w:tc>
          <w:tcPr>
            <w:tcW w:w="3686" w:type="dxa"/>
          </w:tcPr>
          <w:p w:rsidR="0058031B" w:rsidRPr="00E73C5C" w:rsidRDefault="0058031B" w:rsidP="0058031B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>STe-4WS</w:t>
            </w:r>
            <w:r w:rsidRPr="00E73C5C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E73C5C">
              <w:rPr>
                <w:rFonts w:ascii="Palatino Linotype" w:hAnsi="Palatino Linotype"/>
                <w:sz w:val="20"/>
                <w:szCs w:val="20"/>
              </w:rPr>
              <w:t xml:space="preserve">Explores their immediate surroundings by questioning, observing using their senses and communicating to share their observations and ideas 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 xml:space="preserve">STe-8NE Identifies the basic needs of living things </w:t>
            </w:r>
          </w:p>
        </w:tc>
        <w:tc>
          <w:tcPr>
            <w:tcW w:w="3827" w:type="dxa"/>
          </w:tcPr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 xml:space="preserve">STe-4WS  Explores their immediate surroundings by questioning, observing using their senses and communicating to share their observations and ideas 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 xml:space="preserve">STe-5WT Uses a simple design process to produce solutions with </w:t>
            </w:r>
            <w:proofErr w:type="spellStart"/>
            <w:r w:rsidRPr="00E73C5C">
              <w:rPr>
                <w:rFonts w:ascii="Palatino Linotype" w:hAnsi="Palatino Linotype"/>
                <w:sz w:val="20"/>
                <w:szCs w:val="20"/>
              </w:rPr>
              <w:t>identrified</w:t>
            </w:r>
            <w:proofErr w:type="spellEnd"/>
            <w:r w:rsidRPr="00E73C5C">
              <w:rPr>
                <w:rFonts w:ascii="Palatino Linotype" w:hAnsi="Palatino Linotype"/>
                <w:sz w:val="20"/>
                <w:szCs w:val="20"/>
              </w:rPr>
              <w:t xml:space="preserve"> purposes.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 xml:space="preserve">STe-9ME Identifies that objects are made of materials that have observable properties 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>STe-</w:t>
            </w:r>
            <w:proofErr w:type="gramStart"/>
            <w:r w:rsidRPr="00E73C5C">
              <w:rPr>
                <w:rFonts w:ascii="Palatino Linotype" w:hAnsi="Palatino Linotype"/>
                <w:sz w:val="20"/>
                <w:szCs w:val="20"/>
              </w:rPr>
              <w:t>10ME  Recognise</w:t>
            </w:r>
            <w:proofErr w:type="gramEnd"/>
            <w:r w:rsidRPr="00E73C5C">
              <w:rPr>
                <w:rFonts w:ascii="Palatino Linotype" w:hAnsi="Palatino Linotype"/>
                <w:sz w:val="20"/>
                <w:szCs w:val="20"/>
              </w:rPr>
              <w:t xml:space="preserve"> how familiar products, places and spaces are made to suit their purpose.</w:t>
            </w:r>
          </w:p>
        </w:tc>
        <w:tc>
          <w:tcPr>
            <w:tcW w:w="3260" w:type="dxa"/>
          </w:tcPr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>STe-4WS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 xml:space="preserve">Explores their immediate surroundings by questioning, observing using their senses and communicating to share their observations and ideas 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 xml:space="preserve">STe-6NE Identifies that the way objects move depends on a variety of factors 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>STe-5WT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>Uses a simple design process</w:t>
            </w:r>
            <w:r w:rsidR="00CB7C35">
              <w:rPr>
                <w:rFonts w:ascii="Palatino Linotype" w:hAnsi="Palatino Linotype"/>
                <w:sz w:val="20"/>
                <w:szCs w:val="20"/>
              </w:rPr>
              <w:t xml:space="preserve"> to produce solutions with ident</w:t>
            </w:r>
            <w:bookmarkStart w:id="0" w:name="_GoBack"/>
            <w:bookmarkEnd w:id="0"/>
            <w:r w:rsidRPr="00E73C5C">
              <w:rPr>
                <w:rFonts w:ascii="Palatino Linotype" w:hAnsi="Palatino Linotype"/>
                <w:sz w:val="20"/>
                <w:szCs w:val="20"/>
              </w:rPr>
              <w:t>ified purposes.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599" w:type="dxa"/>
          </w:tcPr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>STe-4WS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 xml:space="preserve">Explores their immediate surroundings by questioning, observing using their senses and communicating to share their observations and ideas 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E73C5C">
              <w:rPr>
                <w:rFonts w:ascii="Palatino Linotype" w:hAnsi="Palatino Linotype"/>
                <w:sz w:val="20"/>
                <w:szCs w:val="20"/>
              </w:rPr>
              <w:t>STe-7NE Observes, using their senses, how daily and seasonal changes in the environment affect them and other living things</w:t>
            </w:r>
          </w:p>
          <w:p w:rsidR="0058031B" w:rsidRPr="00E73C5C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58031B" w:rsidTr="000438D8">
        <w:tc>
          <w:tcPr>
            <w:tcW w:w="1242" w:type="dxa"/>
            <w:shd w:val="clear" w:color="auto" w:fill="66CCFF"/>
          </w:tcPr>
          <w:p w:rsidR="0058031B" w:rsidRPr="00BA5391" w:rsidRDefault="0058031B" w:rsidP="00BA5391">
            <w:pPr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 w:rsidRPr="00BA5391">
              <w:rPr>
                <w:rFonts w:ascii="Kristen ITC" w:hAnsi="Kristen ITC"/>
                <w:b/>
                <w:sz w:val="16"/>
                <w:szCs w:val="16"/>
              </w:rPr>
              <w:t>Content</w:t>
            </w:r>
          </w:p>
        </w:tc>
        <w:tc>
          <w:tcPr>
            <w:tcW w:w="3686" w:type="dxa"/>
          </w:tcPr>
          <w:p w:rsidR="0058031B" w:rsidRPr="002256C7" w:rsidRDefault="0058031B" w:rsidP="009C57C0">
            <w:pPr>
              <w:pStyle w:val="acara1"/>
            </w:pPr>
            <w:r w:rsidRPr="002256C7">
              <w:t xml:space="preserve">Living things have basic needs, including food and water. </w:t>
            </w:r>
            <w:r w:rsidRPr="002256C7">
              <w:rPr>
                <w:rStyle w:val="acara"/>
                <w:rFonts w:ascii="Palatino Linotype" w:hAnsi="Palatino Linotype"/>
                <w:color w:val="FF0000"/>
                <w:sz w:val="20"/>
                <w:szCs w:val="20"/>
              </w:rPr>
              <w:t>(ACSSU002)</w:t>
            </w:r>
          </w:p>
        </w:tc>
        <w:tc>
          <w:tcPr>
            <w:tcW w:w="3827" w:type="dxa"/>
          </w:tcPr>
          <w:p w:rsidR="0058031B" w:rsidRPr="002256C7" w:rsidRDefault="0058031B" w:rsidP="0058031B">
            <w:pPr>
              <w:pStyle w:val="NoSpacing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2256C7">
              <w:rPr>
                <w:rFonts w:ascii="Palatino Linotype" w:hAnsi="Palatino Linotype"/>
                <w:color w:val="FF0000"/>
                <w:sz w:val="20"/>
                <w:szCs w:val="20"/>
              </w:rPr>
              <w:t>Objects are made of materials that have observable properties (ACSSU003)</w:t>
            </w:r>
          </w:p>
        </w:tc>
        <w:tc>
          <w:tcPr>
            <w:tcW w:w="3260" w:type="dxa"/>
          </w:tcPr>
          <w:p w:rsidR="0058031B" w:rsidRPr="002256C7" w:rsidRDefault="0058031B" w:rsidP="0058031B">
            <w:pPr>
              <w:pStyle w:val="NoSpacing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2256C7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The way objects move depends on a variety of factors, including their size and shape. </w:t>
            </w:r>
            <w:r w:rsidRPr="002256C7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(ACSSU005)</w:t>
            </w:r>
          </w:p>
        </w:tc>
        <w:tc>
          <w:tcPr>
            <w:tcW w:w="3599" w:type="dxa"/>
          </w:tcPr>
          <w:p w:rsidR="0058031B" w:rsidRPr="002256C7" w:rsidRDefault="0058031B" w:rsidP="0058031B">
            <w:pPr>
              <w:pStyle w:val="NoSpacing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2256C7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Daily and seasonal changes in our environment, including the weather, affect everyday life. </w:t>
            </w:r>
            <w:r w:rsidRPr="002256C7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(ACSSU004)</w:t>
            </w:r>
          </w:p>
        </w:tc>
      </w:tr>
      <w:tr w:rsidR="0058031B" w:rsidTr="000438D8">
        <w:trPr>
          <w:trHeight w:val="1265"/>
        </w:trPr>
        <w:tc>
          <w:tcPr>
            <w:tcW w:w="1242" w:type="dxa"/>
            <w:shd w:val="clear" w:color="auto" w:fill="66CCFF"/>
          </w:tcPr>
          <w:p w:rsidR="0058031B" w:rsidRDefault="0058031B" w:rsidP="0058031B"/>
        </w:tc>
        <w:tc>
          <w:tcPr>
            <w:tcW w:w="3686" w:type="dxa"/>
          </w:tcPr>
          <w:p w:rsidR="0058031B" w:rsidRPr="0022739A" w:rsidRDefault="0058031B" w:rsidP="0058031B">
            <w:pPr>
              <w:pStyle w:val="label1"/>
              <w:framePr w:hSpace="0" w:wrap="auto" w:vAnchor="margin" w:hAnchor="text" w:yAlign="inline"/>
              <w:rPr>
                <w:lang w:val="en-AU"/>
              </w:rPr>
            </w:pPr>
            <w:r w:rsidRPr="0022739A">
              <w:rPr>
                <w:lang w:val="en-AU"/>
              </w:rPr>
              <w:t>Students:</w:t>
            </w:r>
          </w:p>
          <w:p w:rsidR="0058031B" w:rsidRPr="0022739A" w:rsidRDefault="0058031B" w:rsidP="0058031B">
            <w:pPr>
              <w:pStyle w:val="bos2"/>
              <w:numPr>
                <w:ilvl w:val="0"/>
                <w:numId w:val="1"/>
              </w:numPr>
              <w:spacing w:before="0" w:after="0"/>
              <w:rPr>
                <w:rFonts w:ascii="Palatino Linotype" w:hAnsi="Palatino Linotype"/>
                <w:szCs w:val="20"/>
                <w:lang w:val="en-AU"/>
              </w:rPr>
            </w:pPr>
            <w:r w:rsidRPr="0022739A">
              <w:rPr>
                <w:rFonts w:ascii="Palatino Linotype" w:hAnsi="Palatino Linotype"/>
                <w:szCs w:val="20"/>
                <w:lang w:val="en-AU"/>
              </w:rPr>
              <w:t xml:space="preserve">describe what plants and animals, including humans, need to stay alive and healthy, </w:t>
            </w:r>
            <w:proofErr w:type="spellStart"/>
            <w:r w:rsidRPr="0022739A">
              <w:rPr>
                <w:rFonts w:ascii="Palatino Linotype" w:hAnsi="Palatino Linotype"/>
                <w:szCs w:val="20"/>
                <w:lang w:val="en-AU"/>
              </w:rPr>
              <w:t>eg</w:t>
            </w:r>
            <w:proofErr w:type="spellEnd"/>
            <w:r w:rsidRPr="0022739A">
              <w:rPr>
                <w:rFonts w:ascii="Palatino Linotype" w:hAnsi="Palatino Linotype"/>
                <w:szCs w:val="20"/>
                <w:lang w:val="en-AU"/>
              </w:rPr>
              <w:t xml:space="preserve"> food, water and air</w:t>
            </w:r>
          </w:p>
          <w:p w:rsidR="0058031B" w:rsidRPr="0022739A" w:rsidRDefault="0058031B" w:rsidP="0058031B">
            <w:pPr>
              <w:pStyle w:val="bos2"/>
              <w:numPr>
                <w:ilvl w:val="0"/>
                <w:numId w:val="1"/>
              </w:numPr>
              <w:spacing w:before="0" w:after="0"/>
              <w:rPr>
                <w:rFonts w:ascii="Palatino Linotype" w:hAnsi="Palatino Linotype"/>
                <w:szCs w:val="20"/>
                <w:lang w:val="en-AU"/>
              </w:rPr>
            </w:pPr>
            <w:r w:rsidRPr="0022739A">
              <w:rPr>
                <w:rFonts w:ascii="Palatino Linotype" w:hAnsi="Palatino Linotype"/>
                <w:szCs w:val="20"/>
                <w:lang w:val="en-AU"/>
              </w:rPr>
              <w:t xml:space="preserve">identify the needs of a variety of living things in a range of situations, </w:t>
            </w:r>
            <w:proofErr w:type="spellStart"/>
            <w:r w:rsidRPr="0022739A">
              <w:rPr>
                <w:rFonts w:ascii="Palatino Linotype" w:hAnsi="Palatino Linotype"/>
                <w:szCs w:val="20"/>
                <w:lang w:val="en-AU"/>
              </w:rPr>
              <w:t>eg</w:t>
            </w:r>
            <w:proofErr w:type="spellEnd"/>
            <w:r w:rsidRPr="0022739A">
              <w:rPr>
                <w:rFonts w:ascii="Palatino Linotype" w:hAnsi="Palatino Linotype"/>
                <w:szCs w:val="20"/>
                <w:lang w:val="en-AU"/>
              </w:rPr>
              <w:t xml:space="preserve"> pets at home, plants in the garden or plants </w:t>
            </w:r>
            <w:r w:rsidRPr="0022739A">
              <w:rPr>
                <w:rFonts w:ascii="Palatino Linotype" w:hAnsi="Palatino Linotype"/>
                <w:szCs w:val="20"/>
                <w:lang w:val="en-AU"/>
              </w:rPr>
              <w:lastRenderedPageBreak/>
              <w:t>and animals in bushland and/or on farms</w:t>
            </w:r>
          </w:p>
          <w:p w:rsidR="0058031B" w:rsidRPr="0022739A" w:rsidRDefault="0058031B" w:rsidP="0058031B">
            <w:pPr>
              <w:pStyle w:val="NoSpacing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27" w:type="dxa"/>
          </w:tcPr>
          <w:p w:rsidR="0058031B" w:rsidRPr="0022739A" w:rsidRDefault="0058031B" w:rsidP="0058031B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sz w:val="20"/>
                <w:szCs w:val="20"/>
              </w:rPr>
              <w:lastRenderedPageBreak/>
              <w:t>Students:</w:t>
            </w:r>
          </w:p>
          <w:p w:rsidR="0058031B" w:rsidRPr="0022739A" w:rsidRDefault="0058031B" w:rsidP="0058031B">
            <w:pPr>
              <w:numPr>
                <w:ilvl w:val="0"/>
                <w:numId w:val="3"/>
              </w:num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22739A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observe, using their </w:t>
            </w:r>
            <w:hyperlink r:id="rId6" w:tgtFrame="_blank" w:tooltip="Click for more information about 'senses'" w:history="1">
              <w:r w:rsidRPr="002256C7">
                <w:rPr>
                  <w:rStyle w:val="Hyperlink"/>
                </w:rPr>
                <w:t>senses</w:t>
              </w:r>
            </w:hyperlink>
            <w:r w:rsidRPr="0022739A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, a range of materials used to make specific objects, products, places and spaces </w:t>
            </w:r>
          </w:p>
          <w:p w:rsidR="0058031B" w:rsidRPr="0022739A" w:rsidRDefault="0058031B" w:rsidP="0058031B">
            <w:pPr>
              <w:numPr>
                <w:ilvl w:val="0"/>
                <w:numId w:val="3"/>
              </w:num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22739A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group a range of materials on the basis of observable properties, </w:t>
            </w:r>
            <w:proofErr w:type="spellStart"/>
            <w:r w:rsidRPr="0022739A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22739A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flexibility, texture, strength and </w:t>
            </w:r>
            <w:proofErr w:type="spellStart"/>
            <w:r w:rsidRPr="0022739A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colour</w:t>
            </w:r>
            <w:proofErr w:type="spellEnd"/>
            <w:r w:rsidRPr="0022739A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</w:t>
            </w:r>
          </w:p>
          <w:p w:rsidR="0058031B" w:rsidRPr="0022739A" w:rsidRDefault="0058031B" w:rsidP="0058031B">
            <w:pPr>
              <w:numPr>
                <w:ilvl w:val="0"/>
                <w:numId w:val="3"/>
              </w:numP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</w:pP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t xml:space="preserve">explore a range of existing products, </w:t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lastRenderedPageBreak/>
              <w:t xml:space="preserve">places and spaces, and discuss their likes and dislikes </w:t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INCLUDEPICTURE "http://syllabus.bos.nsw.edu.au/wsimages/cca/cct.png" \* MERGEFORMATINET </w:instrText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INCLUDEPICTURE  "http://syllabus.bos.nsw.edu.au/wsimages/cca/cct.png" \* MERGEFORMATINET </w:instrText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>INCLUDEPICTURE  "http://syllabus.bos.nsw.edu.au/wsimages/cca/cct.png" \* MERGEFORMATINET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pict w14:anchorId="57BDE4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CCT" style="width:12pt;height:12pt">
                  <v:imagedata r:id="rId7" r:href="rId8"/>
                </v:shape>
              </w:pic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</w:p>
          <w:p w:rsidR="0058031B" w:rsidRPr="0022739A" w:rsidRDefault="0058031B" w:rsidP="0058031B">
            <w:pPr>
              <w:numPr>
                <w:ilvl w:val="0"/>
                <w:numId w:val="3"/>
              </w:numP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</w:pP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t xml:space="preserve">identify a variety of materials that are used in a range of existing familiar products, places and spaces </w:t>
            </w:r>
          </w:p>
          <w:p w:rsidR="0058031B" w:rsidRPr="0022739A" w:rsidRDefault="0058031B" w:rsidP="0058031B">
            <w:pPr>
              <w:numPr>
                <w:ilvl w:val="0"/>
                <w:numId w:val="3"/>
              </w:numP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</w:pP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t xml:space="preserve">communicate their ideas about how familiar products, places and spaces work and have features that help them to be useful, </w:t>
            </w:r>
            <w:proofErr w:type="spellStart"/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t xml:space="preserve"> shoulder straps, zippers and compartments in a school bag </w:t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INCLUDEPICTURE "http://syllabus.bos.nsw.edu.au/wsimages/cca/l.png" \* MERGEFORMATINET </w:instrText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INCLUDEPICTURE  "http://syllabus.bos.nsw.edu.au/wsimages/cca/l.png" \* MERGEFORMATINET </w:instrText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>INCLUDEPICTURE  "http://syllabus.bos.nsw.edu.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>au/wsimages/cca/l.png" \* MERGEFORMATINET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pict w14:anchorId="2AE35D4F">
                <v:shape id="_x0000_i1026" type="#_x0000_t75" alt="L" style="width:12pt;height:12pt">
                  <v:imagedata r:id="rId9" r:href="rId10"/>
                </v:shape>
              </w:pic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</w:p>
          <w:p w:rsidR="0058031B" w:rsidRPr="0022739A" w:rsidRDefault="0058031B" w:rsidP="0058031B">
            <w:pPr>
              <w:numPr>
                <w:ilvl w:val="0"/>
                <w:numId w:val="3"/>
              </w:numP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</w:pP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t xml:space="preserve">sketch or model ideas for a product, place or space and recount how their ideas suit their purpose </w:t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INCLUDEPICTURE "http://syllabus.bos.nsw.edu.au/wsimages/cca/cct.png" \* MERGEFORMATINET </w:instrText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INCLUDEPICTURE  "http://syllabus.bos.nsw.edu.au/wsimages/cca/cct.png" \* MERGEFORMATINET </w:instrText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>INCLUDEPICTURE  "http://syllabus.bos.nsw.edu.au/wsimages/cca/cct.png" \* MERGEFORMATINET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pict w14:anchorId="6F7F6036">
                <v:shape id="_x0000_i1027" type="#_x0000_t75" alt="CCT" style="width:12pt;height:12pt">
                  <v:imagedata r:id="rId7" r:href="rId11"/>
                </v:shape>
              </w:pic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INCLUDEPICTURE "http://syllabus.bos.nsw.edu.au/wsimages/cca/psc.png" \* MERGEFORMATINET </w:instrText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INCLUDEPICTURE  "http://syllabus.bos.nsw.edu.au/wsimages/cca/psc.png" \* MERGEFORMATINET </w:instrText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begin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>INCLUDEPICTURE  "http://syllabus.bos.nsw.edu.au/wsimages/cca/psc.png" \* MERGEFORMATINET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instrText xml:space="preserve"> </w:instrTex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separate"/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pict w14:anchorId="049AE085">
                <v:shape id="_x0000_i1028" type="#_x0000_t75" alt="PSC" style="width:12pt;height:12pt">
                  <v:imagedata r:id="rId12" r:href="rId13"/>
                </v:shape>
              </w:pict>
            </w:r>
            <w:r w:rsidR="00CB7C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  <w:r w:rsidR="00E968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  <w:r w:rsidRPr="0022739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  <w:fldChar w:fldCharType="end"/>
            </w:r>
          </w:p>
        </w:tc>
        <w:tc>
          <w:tcPr>
            <w:tcW w:w="3260" w:type="dxa"/>
          </w:tcPr>
          <w:p w:rsidR="0058031B" w:rsidRPr="002256C7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2256C7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Students: </w:t>
            </w:r>
          </w:p>
          <w:p w:rsidR="0058031B" w:rsidRPr="002256C7" w:rsidRDefault="0058031B" w:rsidP="0058031B">
            <w:pPr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256C7">
              <w:rPr>
                <w:rFonts w:ascii="Palatino Linotype" w:hAnsi="Palatino Linotype"/>
                <w:sz w:val="20"/>
                <w:szCs w:val="20"/>
              </w:rPr>
              <w:t xml:space="preserve">observe the way a variety of familiar objects move, </w:t>
            </w:r>
            <w:proofErr w:type="spellStart"/>
            <w:r w:rsidRPr="002256C7">
              <w:rPr>
                <w:rFonts w:ascii="Palatino Linotype" w:hAnsi="Palatino Linotype"/>
                <w:sz w:val="20"/>
                <w:szCs w:val="20"/>
              </w:rPr>
              <w:t>eg</w:t>
            </w:r>
            <w:proofErr w:type="spellEnd"/>
            <w:r w:rsidRPr="002256C7">
              <w:rPr>
                <w:rFonts w:ascii="Palatino Linotype" w:hAnsi="Palatino Linotype"/>
                <w:sz w:val="20"/>
                <w:szCs w:val="20"/>
              </w:rPr>
              <w:t xml:space="preserve"> sliding, rolling, spinning and bouncing on the ground </w:t>
            </w:r>
          </w:p>
          <w:p w:rsidR="0058031B" w:rsidRPr="002256C7" w:rsidRDefault="0058031B" w:rsidP="0058031B">
            <w:pPr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256C7">
              <w:rPr>
                <w:rFonts w:ascii="Palatino Linotype" w:hAnsi="Palatino Linotype"/>
                <w:sz w:val="20"/>
                <w:szCs w:val="20"/>
              </w:rPr>
              <w:t xml:space="preserve">identify that the way an object moves depends on its size and shape, </w:t>
            </w:r>
            <w:proofErr w:type="spellStart"/>
            <w:r w:rsidRPr="002256C7">
              <w:rPr>
                <w:rFonts w:ascii="Palatino Linotype" w:hAnsi="Palatino Linotype"/>
                <w:sz w:val="20"/>
                <w:szCs w:val="20"/>
              </w:rPr>
              <w:t>eg</w:t>
            </w:r>
            <w:proofErr w:type="spellEnd"/>
            <w:r w:rsidRPr="002256C7">
              <w:rPr>
                <w:rFonts w:ascii="Palatino Linotype" w:hAnsi="Palatino Linotype"/>
                <w:sz w:val="20"/>
                <w:szCs w:val="20"/>
              </w:rPr>
              <w:t xml:space="preserve"> tennis balls and blocks </w:t>
            </w:r>
          </w:p>
          <w:p w:rsidR="0058031B" w:rsidRPr="002256C7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599" w:type="dxa"/>
          </w:tcPr>
          <w:p w:rsidR="0058031B" w:rsidRPr="002256C7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  <w:r w:rsidRPr="002256C7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Students: </w:t>
            </w:r>
          </w:p>
          <w:p w:rsidR="0058031B" w:rsidRPr="002256C7" w:rsidRDefault="0058031B" w:rsidP="0058031B">
            <w:pPr>
              <w:numPr>
                <w:ilvl w:val="0"/>
                <w:numId w:val="5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256C7">
              <w:rPr>
                <w:rFonts w:ascii="Palatino Linotype" w:hAnsi="Palatino Linotype"/>
                <w:sz w:val="20"/>
                <w:szCs w:val="20"/>
              </w:rPr>
              <w:t xml:space="preserve">describe how people respond to familiar changes in their environment, </w:t>
            </w:r>
            <w:proofErr w:type="spellStart"/>
            <w:r w:rsidRPr="002256C7">
              <w:rPr>
                <w:rFonts w:ascii="Palatino Linotype" w:hAnsi="Palatino Linotype"/>
                <w:sz w:val="20"/>
                <w:szCs w:val="20"/>
              </w:rPr>
              <w:t>eg</w:t>
            </w:r>
            <w:proofErr w:type="spellEnd"/>
            <w:r w:rsidRPr="002256C7">
              <w:rPr>
                <w:rFonts w:ascii="Palatino Linotype" w:hAnsi="Palatino Linotype"/>
                <w:sz w:val="20"/>
                <w:szCs w:val="20"/>
              </w:rPr>
              <w:t xml:space="preserve"> day and night and seasonal changes </w:t>
            </w:r>
          </w:p>
          <w:p w:rsidR="0058031B" w:rsidRPr="002256C7" w:rsidRDefault="0058031B" w:rsidP="0058031B">
            <w:pPr>
              <w:numPr>
                <w:ilvl w:val="0"/>
                <w:numId w:val="5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256C7">
              <w:rPr>
                <w:rFonts w:ascii="Palatino Linotype" w:hAnsi="Palatino Linotype"/>
                <w:sz w:val="20"/>
                <w:szCs w:val="20"/>
              </w:rPr>
              <w:t xml:space="preserve">identify how plants and animals respond to changes in the environment, </w:t>
            </w:r>
            <w:proofErr w:type="spellStart"/>
            <w:r w:rsidRPr="002256C7">
              <w:rPr>
                <w:rFonts w:ascii="Palatino Linotype" w:hAnsi="Palatino Linotype"/>
                <w:sz w:val="20"/>
                <w:szCs w:val="20"/>
              </w:rPr>
              <w:t>eg</w:t>
            </w:r>
            <w:proofErr w:type="spellEnd"/>
            <w:r w:rsidRPr="002256C7">
              <w:rPr>
                <w:rFonts w:ascii="Palatino Linotype" w:hAnsi="Palatino Linotype"/>
                <w:sz w:val="20"/>
                <w:szCs w:val="20"/>
              </w:rPr>
              <w:t xml:space="preserve"> trees losing their leaves and the </w:t>
            </w:r>
            <w:r w:rsidRPr="002256C7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thickness of animals' fur </w:t>
            </w:r>
            <w:r w:rsidRPr="002256C7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256C7">
              <w:rPr>
                <w:rFonts w:ascii="Palatino Linotype" w:hAnsi="Palatino Linotype"/>
                <w:sz w:val="20"/>
                <w:szCs w:val="20"/>
              </w:rPr>
              <w:instrText xml:space="preserve"> INCLUDEPICTURE "http://syllabus.bos.nsw.edu.au/wsimages/cca/cct.png" \* MERGEFORMATINET </w:instrText>
            </w:r>
            <w:r w:rsidRPr="002256C7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E968BE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E968BE">
              <w:rPr>
                <w:rFonts w:ascii="Palatino Linotype" w:hAnsi="Palatino Linotype"/>
                <w:sz w:val="20"/>
                <w:szCs w:val="20"/>
              </w:rPr>
              <w:instrText xml:space="preserve"> INCLUDEPICTURE  "http://syllabus.bos.nsw.edu.au/wsimages/cca/cct.png" \* MERGEFORMATINET </w:instrText>
            </w:r>
            <w:r w:rsidR="00E968BE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CB7C35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CB7C35">
              <w:rPr>
                <w:rFonts w:ascii="Palatino Linotype" w:hAnsi="Palatino Linotype"/>
                <w:sz w:val="20"/>
                <w:szCs w:val="20"/>
              </w:rPr>
              <w:instrText xml:space="preserve"> </w:instrText>
            </w:r>
            <w:r w:rsidR="00CB7C35">
              <w:rPr>
                <w:rFonts w:ascii="Palatino Linotype" w:hAnsi="Palatino Linotype"/>
                <w:sz w:val="20"/>
                <w:szCs w:val="20"/>
              </w:rPr>
              <w:instrText>INCLUDEPICTURE  "http://syllabus.bos.nsw.edu.au/wsimages/cca/cct.png" \* MERGEFORMATINET</w:instrText>
            </w:r>
            <w:r w:rsidR="00CB7C35">
              <w:rPr>
                <w:rFonts w:ascii="Palatino Linotype" w:hAnsi="Palatino Linotype"/>
                <w:sz w:val="20"/>
                <w:szCs w:val="20"/>
              </w:rPr>
              <w:instrText xml:space="preserve"> </w:instrText>
            </w:r>
            <w:r w:rsidR="00CB7C35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CB7C35">
              <w:rPr>
                <w:rFonts w:ascii="Palatino Linotype" w:hAnsi="Palatino Linotype"/>
                <w:sz w:val="20"/>
                <w:szCs w:val="20"/>
              </w:rPr>
              <w:pict w14:anchorId="44A40D2E">
                <v:shape id="_x0000_i1029" type="#_x0000_t75" alt="CCT" style="width:12pt;height:12pt">
                  <v:imagedata r:id="rId7" r:href="rId14"/>
                </v:shape>
              </w:pict>
            </w:r>
            <w:r w:rsidR="00CB7C35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="00E968BE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256C7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  <w:p w:rsidR="0058031B" w:rsidRPr="002256C7" w:rsidRDefault="0058031B" w:rsidP="0058031B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58031B" w:rsidRDefault="0058031B"/>
    <w:p w:rsidR="009E646B" w:rsidRDefault="009E646B"/>
    <w:p w:rsidR="009E646B" w:rsidRDefault="009E646B"/>
    <w:p w:rsidR="009E646B" w:rsidRDefault="009E646B"/>
    <w:p w:rsidR="009E646B" w:rsidRDefault="009E646B"/>
    <w:p w:rsidR="009E646B" w:rsidRDefault="009E646B"/>
    <w:p w:rsidR="009E646B" w:rsidRDefault="009E646B"/>
    <w:p w:rsidR="009E646B" w:rsidRDefault="009E646B"/>
    <w:p w:rsidR="009E646B" w:rsidRDefault="009E646B"/>
    <w:p w:rsidR="009E646B" w:rsidRDefault="009E646B"/>
    <w:p w:rsidR="009E646B" w:rsidRDefault="009E646B"/>
    <w:p w:rsidR="000438D8" w:rsidRDefault="000438D8"/>
    <w:p w:rsidR="002021C5" w:rsidRDefault="002021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3827"/>
        <w:gridCol w:w="3260"/>
        <w:gridCol w:w="3599"/>
      </w:tblGrid>
      <w:tr w:rsidR="009E646B" w:rsidTr="000438D8">
        <w:tc>
          <w:tcPr>
            <w:tcW w:w="15614" w:type="dxa"/>
            <w:gridSpan w:val="5"/>
            <w:shd w:val="clear" w:color="auto" w:fill="66FF66"/>
          </w:tcPr>
          <w:p w:rsidR="009E646B" w:rsidRDefault="009E646B" w:rsidP="000438D8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lastRenderedPageBreak/>
              <w:t xml:space="preserve">Year One </w:t>
            </w:r>
            <w:r w:rsidRPr="009552EC">
              <w:rPr>
                <w:rFonts w:ascii="Arial" w:hAnsi="Arial" w:cs="Arial"/>
                <w:sz w:val="40"/>
                <w:szCs w:val="40"/>
              </w:rPr>
              <w:t>Science and Technology Scope &amp; Sequence</w:t>
            </w:r>
          </w:p>
        </w:tc>
      </w:tr>
      <w:tr w:rsidR="009E646B" w:rsidTr="000438D8">
        <w:tc>
          <w:tcPr>
            <w:tcW w:w="1242" w:type="dxa"/>
          </w:tcPr>
          <w:p w:rsidR="009E646B" w:rsidRDefault="009E646B" w:rsidP="00C0659A"/>
        </w:tc>
        <w:tc>
          <w:tcPr>
            <w:tcW w:w="3686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1</w:t>
            </w:r>
          </w:p>
        </w:tc>
        <w:tc>
          <w:tcPr>
            <w:tcW w:w="3827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2</w:t>
            </w:r>
          </w:p>
        </w:tc>
        <w:tc>
          <w:tcPr>
            <w:tcW w:w="3260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3</w:t>
            </w:r>
          </w:p>
        </w:tc>
        <w:tc>
          <w:tcPr>
            <w:tcW w:w="3599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4</w:t>
            </w:r>
          </w:p>
        </w:tc>
      </w:tr>
      <w:tr w:rsidR="00185E40" w:rsidTr="000438D8">
        <w:tc>
          <w:tcPr>
            <w:tcW w:w="1242" w:type="dxa"/>
            <w:shd w:val="clear" w:color="auto" w:fill="66CCFF"/>
            <w:vAlign w:val="center"/>
          </w:tcPr>
          <w:p w:rsidR="00185E40" w:rsidRPr="00A20385" w:rsidRDefault="00185E40" w:rsidP="00185E40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Science</w:t>
            </w:r>
          </w:p>
        </w:tc>
        <w:tc>
          <w:tcPr>
            <w:tcW w:w="3686" w:type="dxa"/>
            <w:vAlign w:val="center"/>
          </w:tcPr>
          <w:p w:rsidR="00185E40" w:rsidRPr="00806F19" w:rsidRDefault="00185E40" w:rsidP="00185E40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06F19">
              <w:rPr>
                <w:rFonts w:ascii="Palatino Linotype" w:hAnsi="Palatino Linotype"/>
                <w:b/>
                <w:sz w:val="20"/>
                <w:szCs w:val="20"/>
              </w:rPr>
              <w:t xml:space="preserve">Biology </w:t>
            </w:r>
          </w:p>
          <w:p w:rsidR="00185E40" w:rsidRPr="00806F19" w:rsidRDefault="00185E40" w:rsidP="00185E40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06F19">
              <w:rPr>
                <w:rFonts w:ascii="Palatino Linotype" w:hAnsi="Palatino Linotype"/>
                <w:b/>
                <w:sz w:val="20"/>
                <w:szCs w:val="20"/>
              </w:rPr>
              <w:t>School Safari</w:t>
            </w:r>
          </w:p>
        </w:tc>
        <w:tc>
          <w:tcPr>
            <w:tcW w:w="3827" w:type="dxa"/>
            <w:vAlign w:val="center"/>
          </w:tcPr>
          <w:p w:rsidR="00185E40" w:rsidRPr="00806F19" w:rsidRDefault="00185E40" w:rsidP="00185E40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06F19">
              <w:rPr>
                <w:rFonts w:ascii="Palatino Linotype" w:hAnsi="Palatino Linotype"/>
                <w:b/>
                <w:sz w:val="20"/>
                <w:szCs w:val="20"/>
              </w:rPr>
              <w:t xml:space="preserve">Chemistry </w:t>
            </w:r>
          </w:p>
          <w:p w:rsidR="00185E40" w:rsidRPr="00806F19" w:rsidRDefault="00185E40" w:rsidP="00185E40">
            <w:pPr>
              <w:pStyle w:val="NoSpacing"/>
              <w:ind w:left="2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Spot the Difference</w:t>
            </w:r>
          </w:p>
        </w:tc>
        <w:tc>
          <w:tcPr>
            <w:tcW w:w="3260" w:type="dxa"/>
            <w:vAlign w:val="center"/>
          </w:tcPr>
          <w:p w:rsidR="00185E40" w:rsidRPr="00806F19" w:rsidRDefault="00185E40" w:rsidP="00185E40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06F19">
              <w:rPr>
                <w:rFonts w:ascii="Palatino Linotype" w:hAnsi="Palatino Linotype"/>
                <w:b/>
                <w:sz w:val="20"/>
                <w:szCs w:val="20"/>
              </w:rPr>
              <w:t xml:space="preserve">Physics </w:t>
            </w:r>
          </w:p>
          <w:p w:rsidR="00185E40" w:rsidRPr="00806F19" w:rsidRDefault="00185E40" w:rsidP="00185E40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06F19">
              <w:rPr>
                <w:rFonts w:ascii="Palatino Linotype" w:hAnsi="Palatino Linotype"/>
                <w:b/>
                <w:sz w:val="20"/>
                <w:szCs w:val="20"/>
              </w:rPr>
              <w:t>Up, down and all around</w:t>
            </w:r>
          </w:p>
        </w:tc>
        <w:tc>
          <w:tcPr>
            <w:tcW w:w="3599" w:type="dxa"/>
            <w:vAlign w:val="center"/>
          </w:tcPr>
          <w:p w:rsidR="00185E40" w:rsidRPr="00806F19" w:rsidRDefault="00185E40" w:rsidP="00185E40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06F19">
              <w:rPr>
                <w:rFonts w:ascii="Palatino Linotype" w:hAnsi="Palatino Linotype"/>
                <w:b/>
                <w:sz w:val="20"/>
                <w:szCs w:val="20"/>
              </w:rPr>
              <w:t xml:space="preserve">Earth and Space Science </w:t>
            </w:r>
          </w:p>
          <w:p w:rsidR="00185E40" w:rsidRPr="00806F19" w:rsidRDefault="00185E40" w:rsidP="00185E40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06F19">
              <w:rPr>
                <w:rFonts w:ascii="Palatino Linotype" w:hAnsi="Palatino Linotype"/>
                <w:b/>
                <w:sz w:val="20"/>
                <w:szCs w:val="20"/>
              </w:rPr>
              <w:t>Look! Listen!</w:t>
            </w:r>
          </w:p>
        </w:tc>
      </w:tr>
      <w:tr w:rsidR="00185E40" w:rsidTr="000438D8">
        <w:tc>
          <w:tcPr>
            <w:tcW w:w="1242" w:type="dxa"/>
            <w:shd w:val="clear" w:color="auto" w:fill="66CCFF"/>
            <w:vAlign w:val="center"/>
          </w:tcPr>
          <w:p w:rsidR="00185E40" w:rsidRPr="00A20385" w:rsidRDefault="00185E40" w:rsidP="00185E40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Strand</w:t>
            </w:r>
          </w:p>
        </w:tc>
        <w:tc>
          <w:tcPr>
            <w:tcW w:w="3686" w:type="dxa"/>
          </w:tcPr>
          <w:p w:rsidR="00185E40" w:rsidRPr="007270C6" w:rsidRDefault="00185E40" w:rsidP="00185E40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185E40" w:rsidRPr="007270C6" w:rsidRDefault="00185E40" w:rsidP="00185E40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185E40" w:rsidRPr="007270C6" w:rsidRDefault="00185E40" w:rsidP="00185E40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Living World</w:t>
            </w:r>
          </w:p>
          <w:p w:rsidR="00185E40" w:rsidRPr="007270C6" w:rsidRDefault="00185E40" w:rsidP="00185E40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185E40" w:rsidRPr="007270C6" w:rsidRDefault="00A82EA1" w:rsidP="00185E40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</w:t>
            </w:r>
            <w:r w:rsidR="00185E40"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</w:tcPr>
          <w:p w:rsidR="00185E40" w:rsidRPr="007270C6" w:rsidRDefault="00185E40" w:rsidP="00185E40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185E40" w:rsidRPr="007270C6" w:rsidRDefault="00185E40" w:rsidP="00185E40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Made Environment </w:t>
            </w:r>
          </w:p>
          <w:p w:rsidR="00185E40" w:rsidRPr="007270C6" w:rsidRDefault="00185E40" w:rsidP="00185E40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Material World</w:t>
            </w:r>
          </w:p>
          <w:p w:rsidR="00185E40" w:rsidRPr="007270C6" w:rsidRDefault="00185E40" w:rsidP="00185E40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185E40" w:rsidRPr="007270C6" w:rsidRDefault="00185E40" w:rsidP="00185E40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 &amp; WT</w:t>
            </w:r>
          </w:p>
        </w:tc>
        <w:tc>
          <w:tcPr>
            <w:tcW w:w="3260" w:type="dxa"/>
          </w:tcPr>
          <w:p w:rsidR="00185E40" w:rsidRPr="007270C6" w:rsidRDefault="00185E40" w:rsidP="00185E40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185E40" w:rsidRPr="007270C6" w:rsidRDefault="00185E40" w:rsidP="00185E40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185E40" w:rsidRPr="007270C6" w:rsidRDefault="00185E40" w:rsidP="00185E40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Earth and Space</w:t>
            </w:r>
          </w:p>
          <w:p w:rsidR="00185E40" w:rsidRPr="007270C6" w:rsidRDefault="00185E40" w:rsidP="00185E40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185E40" w:rsidRPr="007270C6" w:rsidRDefault="00185E40" w:rsidP="00185E40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WS&amp; WT</w:t>
            </w:r>
          </w:p>
        </w:tc>
        <w:tc>
          <w:tcPr>
            <w:tcW w:w="3599" w:type="dxa"/>
          </w:tcPr>
          <w:p w:rsidR="00185E40" w:rsidRPr="007270C6" w:rsidRDefault="00185E40" w:rsidP="00185E40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A82EA1" w:rsidRPr="007270C6" w:rsidRDefault="00185E40" w:rsidP="00185E40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185E40" w:rsidRPr="007270C6" w:rsidRDefault="00A82EA1" w:rsidP="00185E40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Physical World</w:t>
            </w:r>
          </w:p>
          <w:p w:rsidR="00185E40" w:rsidRPr="007270C6" w:rsidRDefault="00185E40" w:rsidP="00185E40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185E40" w:rsidRPr="007270C6" w:rsidRDefault="00185E40" w:rsidP="00185E40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 xml:space="preserve">WS </w:t>
            </w:r>
          </w:p>
        </w:tc>
      </w:tr>
      <w:tr w:rsidR="00185E40" w:rsidTr="000438D8">
        <w:tc>
          <w:tcPr>
            <w:tcW w:w="1242" w:type="dxa"/>
            <w:shd w:val="clear" w:color="auto" w:fill="66CCFF"/>
            <w:vAlign w:val="center"/>
          </w:tcPr>
          <w:p w:rsidR="00185E40" w:rsidRDefault="00185E40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Outcomes</w:t>
            </w:r>
          </w:p>
        </w:tc>
        <w:tc>
          <w:tcPr>
            <w:tcW w:w="3686" w:type="dxa"/>
          </w:tcPr>
          <w:p w:rsidR="00185E40" w:rsidRPr="008B6829" w:rsidRDefault="00185E40" w:rsidP="00185E40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b/>
                <w:sz w:val="20"/>
                <w:szCs w:val="20"/>
              </w:rPr>
              <w:t>ST1-4WS</w:t>
            </w: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questions and predictions by collecting and recording data, sharing and reflecting on their experiences and comparing what they and others know.</w:t>
            </w:r>
          </w:p>
          <w:p w:rsidR="00A82EA1" w:rsidRPr="008B6829" w:rsidRDefault="00A82EA1" w:rsidP="00185E40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</w:p>
          <w:p w:rsidR="00A82EA1" w:rsidRPr="008B6829" w:rsidRDefault="00A82EA1" w:rsidP="00185E40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ST1-10LW</w:t>
            </w:r>
            <w:r w:rsidR="00E73C5C"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describes external features, changes in and growth of living things</w:t>
            </w:r>
          </w:p>
          <w:p w:rsidR="00A82EA1" w:rsidRPr="008B6829" w:rsidRDefault="00A82EA1" w:rsidP="00185E40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ST1-11LW</w:t>
            </w:r>
            <w:r w:rsidR="00E73C5C"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describes ways that different places in the environment provide for the needs of living things</w:t>
            </w:r>
          </w:p>
        </w:tc>
        <w:tc>
          <w:tcPr>
            <w:tcW w:w="3827" w:type="dxa"/>
          </w:tcPr>
          <w:p w:rsidR="00185E40" w:rsidRPr="008B6829" w:rsidRDefault="00185E40" w:rsidP="00185E40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b/>
                <w:sz w:val="20"/>
                <w:szCs w:val="20"/>
              </w:rPr>
              <w:t>ST1-4WS</w:t>
            </w: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questions and predictions by collecting and recording data, sharing and reflecting on their experiences and comparing what they and others know.</w:t>
            </w:r>
          </w:p>
          <w:p w:rsidR="00A82EA1" w:rsidRPr="008B6829" w:rsidRDefault="00A82EA1" w:rsidP="00185E40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ST1-12MW</w:t>
            </w:r>
            <w:r w:rsidR="00A25368"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identifies ways that everyday materials can be physically changed and combined for a particular purpose</w:t>
            </w:r>
          </w:p>
          <w:p w:rsidR="00A25368" w:rsidRPr="008B6829" w:rsidRDefault="00A25368" w:rsidP="00185E4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0" w:type="dxa"/>
          </w:tcPr>
          <w:p w:rsidR="00185E40" w:rsidRPr="008B6829" w:rsidRDefault="00185E40" w:rsidP="00185E40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b/>
                <w:sz w:val="20"/>
                <w:szCs w:val="20"/>
              </w:rPr>
              <w:t>ST1-4WS</w:t>
            </w: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questions and predictions by collecting and recording data, sharing and reflecting on their experiences and comparing what they and others know.</w:t>
            </w:r>
          </w:p>
          <w:p w:rsidR="00185E40" w:rsidRPr="008B6829" w:rsidRDefault="00185E40" w:rsidP="00185E40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b/>
                <w:sz w:val="20"/>
                <w:szCs w:val="20"/>
              </w:rPr>
              <w:t>ST1-8ES</w:t>
            </w: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093C49"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describes some observable changes that occur in the sky and landscape</w:t>
            </w:r>
          </w:p>
          <w:p w:rsidR="00093C49" w:rsidRPr="008B6829" w:rsidRDefault="00093C49" w:rsidP="00185E40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</w:p>
          <w:p w:rsidR="00093C49" w:rsidRPr="003E1422" w:rsidRDefault="00093C49" w:rsidP="00185E40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ST1-9ES</w:t>
            </w:r>
            <w:r w:rsidR="008B6829"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identifies ways that people use science in their daily lives to care for the environment and the Earth’s resources</w:t>
            </w:r>
          </w:p>
        </w:tc>
        <w:tc>
          <w:tcPr>
            <w:tcW w:w="3599" w:type="dxa"/>
          </w:tcPr>
          <w:p w:rsidR="00185E40" w:rsidRPr="008B6829" w:rsidRDefault="00185E40" w:rsidP="00185E40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b/>
                <w:sz w:val="20"/>
                <w:szCs w:val="20"/>
              </w:rPr>
              <w:t>ST1-4WS</w:t>
            </w: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questions and predictions by collecting and recording data, sharing and reflecting on their experiences and comparing what they and others know.</w:t>
            </w:r>
          </w:p>
          <w:p w:rsidR="008B6829" w:rsidRPr="008B6829" w:rsidRDefault="008B6829" w:rsidP="00185E40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185E40" w:rsidRPr="008B6829" w:rsidRDefault="00185E40" w:rsidP="00185E40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b/>
                <w:sz w:val="20"/>
                <w:szCs w:val="20"/>
              </w:rPr>
              <w:t>ST1-6PW</w:t>
            </w: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8B6829"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describes some sources of light and sound that they sense in their daily lives</w:t>
            </w:r>
          </w:p>
        </w:tc>
      </w:tr>
      <w:tr w:rsidR="00185E40" w:rsidTr="000438D8">
        <w:tc>
          <w:tcPr>
            <w:tcW w:w="1242" w:type="dxa"/>
            <w:shd w:val="clear" w:color="auto" w:fill="66CCFF"/>
          </w:tcPr>
          <w:p w:rsidR="00185E40" w:rsidRPr="00E73C5C" w:rsidRDefault="00185E40" w:rsidP="00BA5391">
            <w:pPr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 w:rsidRPr="00E73C5C">
              <w:rPr>
                <w:rFonts w:ascii="Kristen ITC" w:hAnsi="Kristen ITC"/>
                <w:b/>
                <w:sz w:val="16"/>
                <w:szCs w:val="16"/>
              </w:rPr>
              <w:t>Content</w:t>
            </w:r>
          </w:p>
        </w:tc>
        <w:tc>
          <w:tcPr>
            <w:tcW w:w="3686" w:type="dxa"/>
            <w:vAlign w:val="center"/>
          </w:tcPr>
          <w:p w:rsidR="00185E40" w:rsidRPr="008B6829" w:rsidRDefault="00E73C5C" w:rsidP="008B6829">
            <w:pPr>
              <w:pStyle w:val="NoSpacing"/>
              <w:jc w:val="center"/>
              <w:rPr>
                <w:rFonts w:ascii="Palatino Linotype" w:hAnsi="Palatino Linotype"/>
                <w:b/>
                <w:color w:val="FF0000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Living things have a variety of external features. </w:t>
            </w:r>
            <w:r w:rsidRPr="008B682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(ACSSU017)</w:t>
            </w:r>
          </w:p>
        </w:tc>
        <w:tc>
          <w:tcPr>
            <w:tcW w:w="3827" w:type="dxa"/>
            <w:vAlign w:val="center"/>
          </w:tcPr>
          <w:p w:rsidR="00D26A18" w:rsidRPr="008B6829" w:rsidRDefault="00D26A18" w:rsidP="005E3AFC">
            <w:pPr>
              <w:pStyle w:val="NoSpacing"/>
              <w:ind w:left="2"/>
              <w:jc w:val="center"/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Everyday materials can be physically changed in a variety of ways. </w:t>
            </w:r>
            <w:r w:rsidRPr="008B682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(ACSSU018)</w:t>
            </w:r>
          </w:p>
        </w:tc>
        <w:tc>
          <w:tcPr>
            <w:tcW w:w="3260" w:type="dxa"/>
            <w:vAlign w:val="center"/>
          </w:tcPr>
          <w:p w:rsidR="00185E40" w:rsidRPr="008B6829" w:rsidRDefault="00A25368" w:rsidP="008B6829">
            <w:pPr>
              <w:pStyle w:val="NoSpacing"/>
              <w:jc w:val="center"/>
              <w:rPr>
                <w:rFonts w:ascii="Palatino Linotype" w:hAnsi="Palatino Linotype"/>
                <w:b/>
                <w:color w:val="FF0000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Observable changes occur in the sky and landscape. </w:t>
            </w:r>
            <w:r w:rsidRPr="008B682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(ACSSU019)</w:t>
            </w:r>
          </w:p>
        </w:tc>
        <w:tc>
          <w:tcPr>
            <w:tcW w:w="3599" w:type="dxa"/>
            <w:vAlign w:val="center"/>
          </w:tcPr>
          <w:p w:rsidR="00185E40" w:rsidRPr="008B6829" w:rsidRDefault="008B6829" w:rsidP="008B6829">
            <w:pPr>
              <w:pStyle w:val="NoSpacing"/>
              <w:jc w:val="center"/>
              <w:rPr>
                <w:rFonts w:ascii="Palatino Linotype" w:hAnsi="Palatino Linotype"/>
                <w:b/>
                <w:color w:val="FF0000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Light and sound are produced by a range of sources and can be sensed. </w:t>
            </w:r>
            <w:r w:rsidRPr="008B682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(ACSSU020)</w:t>
            </w:r>
          </w:p>
        </w:tc>
      </w:tr>
      <w:tr w:rsidR="009E646B" w:rsidTr="000438D8">
        <w:trPr>
          <w:trHeight w:val="423"/>
        </w:trPr>
        <w:tc>
          <w:tcPr>
            <w:tcW w:w="1242" w:type="dxa"/>
            <w:shd w:val="clear" w:color="auto" w:fill="66CCFF"/>
          </w:tcPr>
          <w:p w:rsidR="009E646B" w:rsidRDefault="009E646B" w:rsidP="00C0659A"/>
        </w:tc>
        <w:tc>
          <w:tcPr>
            <w:tcW w:w="3686" w:type="dxa"/>
          </w:tcPr>
          <w:p w:rsidR="00E73C5C" w:rsidRPr="008B6829" w:rsidRDefault="00E73C5C" w:rsidP="008B6829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Students: </w:t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describe some external features of a variety of living things, including plants and animals </w:t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use a range of methods, including </w:t>
            </w:r>
            <w:hyperlink r:id="rId15" w:tgtFrame="_blank" w:tooltip="Click for more information about 'fieldwork'" w:history="1">
              <w:r w:rsidRPr="008B6829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fieldwork</w:t>
              </w:r>
            </w:hyperlink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, to identify plants or animals in their local area </w:t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devise simple classification systems based on the observable external features of plants or animals identified in the local area </w:t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Living things grow, change and have offspring similar to </w:t>
            </w:r>
            <w:proofErr w:type="gramStart"/>
            <w:r w:rsidRPr="008B6829">
              <w:rPr>
                <w:rFonts w:ascii="Palatino Linotype" w:hAnsi="Palatino Linotype"/>
                <w:sz w:val="20"/>
                <w:szCs w:val="20"/>
              </w:rPr>
              <w:lastRenderedPageBreak/>
              <w:t>themselves</w:t>
            </w:r>
            <w:proofErr w:type="gramEnd"/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. (ACSSU030) </w:t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record the changes in growth of a common plant or animal, using informal units, provided tables and digital technologies as appropriate </w:t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7FDBB3CF" wp14:editId="2A8E1133">
                  <wp:extent cx="152400" cy="152400"/>
                  <wp:effectExtent l="0" t="0" r="0" b="0"/>
                  <wp:docPr id="16" name="Picture 16" descr="I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273694E4" wp14:editId="73FAAD9D">
                  <wp:extent cx="152400" cy="152400"/>
                  <wp:effectExtent l="0" t="0" r="0" b="0"/>
                  <wp:docPr id="15" name="Picture 15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observe and record some of the changes a common plant or animal shows during its life, using an appropriate digital technology, </w:t>
            </w:r>
            <w:proofErr w:type="spellStart"/>
            <w:r w:rsidRPr="008B6829">
              <w:rPr>
                <w:rFonts w:ascii="Palatino Linotype" w:hAnsi="Palatino Linotype"/>
                <w:sz w:val="20"/>
                <w:szCs w:val="20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a camera </w:t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72E3687A" wp14:editId="192C07AF">
                  <wp:extent cx="152400" cy="152400"/>
                  <wp:effectExtent l="0" t="0" r="0" b="0"/>
                  <wp:docPr id="14" name="Picture 14" descr="I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492F85B0" wp14:editId="3F2884DC">
                  <wp:extent cx="152400" cy="152400"/>
                  <wp:effectExtent l="0" t="0" r="0" b="0"/>
                  <wp:docPr id="13" name="Picture 13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107DB02F" wp14:editId="40DCC0C2">
                  <wp:extent cx="152400" cy="152400"/>
                  <wp:effectExtent l="0" t="0" r="0" b="0"/>
                  <wp:docPr id="12" name="Picture 12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compare the appearance of adult living things with their offspring, </w:t>
            </w:r>
            <w:proofErr w:type="spellStart"/>
            <w:r w:rsidRPr="008B6829">
              <w:rPr>
                <w:rFonts w:ascii="Palatino Linotype" w:hAnsi="Palatino Linotype"/>
                <w:sz w:val="20"/>
                <w:szCs w:val="20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trees, insects, birds, reptiles, cats or humans </w:t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Living things live in different places where their needs are met. (ACSSU211) </w:t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observe the different places in a local land or aquatic environment where living things can be found, </w:t>
            </w:r>
            <w:proofErr w:type="spellStart"/>
            <w:r w:rsidRPr="008B6829">
              <w:rPr>
                <w:rFonts w:ascii="Palatino Linotype" w:hAnsi="Palatino Linotype"/>
                <w:sz w:val="20"/>
                <w:szCs w:val="20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a schoolyard, pond, beach or bush </w:t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explore the needs of a plant or an animal in its environment </w:t>
            </w:r>
          </w:p>
          <w:p w:rsidR="00E73C5C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describe how some different places in a local land or aquatic environment provide for the needs of the animals or plants that live there </w:t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6FDBA977" wp14:editId="59013603">
                  <wp:extent cx="152400" cy="152400"/>
                  <wp:effectExtent l="0" t="0" r="0" b="0"/>
                  <wp:docPr id="11" name="Picture 11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8B6829" w:rsidRDefault="00E73C5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>observe and record ways people use science knowledge and skills in their daily lives to care for living things, such as gardeners, farmers or pet carers</w:t>
            </w:r>
            <w:r w:rsidRPr="008B6829">
              <w:rPr>
                <w:rFonts w:ascii="Palatino Linotype" w:hAnsi="Palatino Linotype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3827" w:type="dxa"/>
          </w:tcPr>
          <w:p w:rsidR="00D26A18" w:rsidRPr="008B6829" w:rsidRDefault="00D26A18" w:rsidP="008B6829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 Students: </w:t>
            </w:r>
          </w:p>
          <w:p w:rsidR="00D26A18" w:rsidRPr="008B6829" w:rsidRDefault="00D26A18" w:rsidP="00733BE9">
            <w:pPr>
              <w:numPr>
                <w:ilvl w:val="0"/>
                <w:numId w:val="10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predict the changes materials will undergo when they are combined,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sugar in water or different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colours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of paint; and when they are mixed,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sand and water or cake ingredients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1E81EDA1" wp14:editId="7985F979">
                  <wp:extent cx="152400" cy="152400"/>
                  <wp:effectExtent l="0" t="0" r="0" b="0"/>
                  <wp:docPr id="33" name="Picture 33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A18" w:rsidRPr="008B6829" w:rsidRDefault="00D26A18" w:rsidP="00733BE9">
            <w:pPr>
              <w:numPr>
                <w:ilvl w:val="0"/>
                <w:numId w:val="10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compare their </w:t>
            </w:r>
            <w:hyperlink r:id="rId20" w:tgtFrame="_blank" w:tooltip="Click for more information about 'observations'" w:history="1">
              <w:r w:rsidRPr="008B682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observations</w:t>
              </w:r>
            </w:hyperlink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with their predictions when materials are combined and mixed </w:t>
            </w:r>
          </w:p>
          <w:p w:rsidR="00D26A18" w:rsidRPr="008B6829" w:rsidRDefault="00D26A18" w:rsidP="00733BE9">
            <w:pPr>
              <w:numPr>
                <w:ilvl w:val="0"/>
                <w:numId w:val="10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explore examples of how people at home and work change and combine different materials for a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particular purpose,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food preparation and making concrete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3C09BCF" wp14:editId="2F2609A0">
                  <wp:extent cx="152400" cy="152400"/>
                  <wp:effectExtent l="0" t="0" r="0" b="0"/>
                  <wp:docPr id="32" name="Picture 32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14C0628" wp14:editId="3C950DDD">
                  <wp:extent cx="152400" cy="152400"/>
                  <wp:effectExtent l="0" t="0" r="0" b="0"/>
                  <wp:docPr id="31" name="Picture 31" descr="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A18" w:rsidRPr="008B6829" w:rsidRDefault="00D26A18" w:rsidP="00733BE9">
            <w:pPr>
              <w:numPr>
                <w:ilvl w:val="0"/>
                <w:numId w:val="11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The different properties of materials enable them to be used for particular purposes. </w:t>
            </w:r>
          </w:p>
          <w:p w:rsidR="00D26A18" w:rsidRPr="008B6829" w:rsidRDefault="00D26A18" w:rsidP="008B6829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Students: </w:t>
            </w:r>
          </w:p>
          <w:p w:rsidR="00D26A18" w:rsidRPr="008B6829" w:rsidRDefault="00D26A18" w:rsidP="00733BE9">
            <w:pPr>
              <w:numPr>
                <w:ilvl w:val="0"/>
                <w:numId w:val="12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use their </w:t>
            </w:r>
            <w:hyperlink r:id="rId22" w:tgtFrame="_blank" w:tooltip="Click for more information about 'senses'" w:history="1">
              <w:r w:rsidRPr="008B682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senses</w:t>
              </w:r>
            </w:hyperlink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to identify the similarities and differences in the properties of materials,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the textures of different fabrics, the difference in hardness of solid materials and the runniness of different liquids </w:t>
            </w:r>
          </w:p>
          <w:p w:rsidR="00D26A18" w:rsidRPr="008B6829" w:rsidRDefault="00D26A18" w:rsidP="00733BE9">
            <w:pPr>
              <w:numPr>
                <w:ilvl w:val="0"/>
                <w:numId w:val="12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the properties of some common materials and why they are used for particular purposes,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the waterproof property of plastic rainwear or insulating property of a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woollen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jumper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D41AF40" wp14:editId="1BED0D88">
                  <wp:extent cx="152400" cy="152400"/>
                  <wp:effectExtent l="0" t="0" r="0" b="0"/>
                  <wp:docPr id="30" name="Picture 30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8B6829" w:rsidRDefault="00D26A18" w:rsidP="00733BE9">
            <w:pPr>
              <w:numPr>
                <w:ilvl w:val="0"/>
                <w:numId w:val="12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a range of natural materials used by Aboriginal and Torres Strait Islander peoples and share ideas about the ways they are used to suit a particular purpose,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the use of wood, stone and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fibres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in the built environment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02CE7BB" wp14:editId="05C2DC29">
                  <wp:extent cx="152400" cy="152400"/>
                  <wp:effectExtent l="0" t="0" r="0" b="0"/>
                  <wp:docPr id="29" name="Picture 29" descr="AH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AH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25368" w:rsidRPr="008B6829" w:rsidRDefault="00A25368" w:rsidP="008B6829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Students: </w:t>
            </w:r>
          </w:p>
          <w:p w:rsidR="00A25368" w:rsidRPr="008B6829" w:rsidRDefault="00A25368" w:rsidP="00733BE9">
            <w:pPr>
              <w:numPr>
                <w:ilvl w:val="0"/>
                <w:numId w:val="7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use a range of methods to describe observable, short-term changes in the sky,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clouds, the appearance of the stars at night and the position of the sun during the day </w:t>
            </w:r>
          </w:p>
          <w:p w:rsidR="00A25368" w:rsidRPr="008B6829" w:rsidRDefault="00A25368" w:rsidP="00733BE9">
            <w:pPr>
              <w:numPr>
                <w:ilvl w:val="0"/>
                <w:numId w:val="7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observe and record environmental changes that occur over a longer time to identify patterns of events,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seasonal changes in temperature and the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appearance of the moon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1F84C1AD" wp14:editId="4306C6D7">
                  <wp:extent cx="152400" cy="152400"/>
                  <wp:effectExtent l="0" t="0" r="0" b="0"/>
                  <wp:docPr id="28" name="Picture 28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606FA66" wp14:editId="04C10229">
                  <wp:extent cx="152400" cy="152400"/>
                  <wp:effectExtent l="0" t="0" r="0" b="0"/>
                  <wp:docPr id="27" name="Picture 27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368" w:rsidRPr="008B6829" w:rsidRDefault="00A25368" w:rsidP="00733BE9">
            <w:pPr>
              <w:numPr>
                <w:ilvl w:val="0"/>
                <w:numId w:val="7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describe some physical features of a landscape that have been changed by floods, droughts or processes,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weathering and erosion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B7C8FF8" wp14:editId="74AC1C52">
                  <wp:extent cx="152400" cy="152400"/>
                  <wp:effectExtent l="0" t="0" r="0" b="0"/>
                  <wp:docPr id="26" name="Picture 26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368" w:rsidRPr="008B6829" w:rsidRDefault="00A25368" w:rsidP="00733BE9">
            <w:pPr>
              <w:numPr>
                <w:ilvl w:val="0"/>
                <w:numId w:val="8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Earth's resources, including water, are used in a variety of ways. </w:t>
            </w:r>
            <w:r w:rsidRPr="008B6829">
              <w:rPr>
                <w:rStyle w:val="ref1"/>
                <w:rFonts w:ascii="Palatino Linotype" w:hAnsi="Palatino Linotype"/>
                <w:sz w:val="20"/>
                <w:szCs w:val="20"/>
                <w:lang w:val="en"/>
              </w:rPr>
              <w:t>(ACSSU032)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</w:t>
            </w:r>
          </w:p>
          <w:p w:rsidR="00A25368" w:rsidRPr="008B6829" w:rsidRDefault="00A25368" w:rsidP="00733BE9">
            <w:pPr>
              <w:numPr>
                <w:ilvl w:val="0"/>
                <w:numId w:val="8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Students: </w:t>
            </w:r>
          </w:p>
          <w:p w:rsidR="00A25368" w:rsidRPr="008B6829" w:rsidRDefault="00A25368" w:rsidP="00733BE9">
            <w:pPr>
              <w:numPr>
                <w:ilvl w:val="0"/>
                <w:numId w:val="9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that some common resources are obtained from the Earth, including soil, minerals and water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9C75FF7" wp14:editId="40B9490B">
                  <wp:extent cx="152400" cy="152400"/>
                  <wp:effectExtent l="0" t="0" r="0" b="0"/>
                  <wp:docPr id="25" name="Picture 25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368" w:rsidRPr="008B6829" w:rsidRDefault="00A25368" w:rsidP="00733BE9">
            <w:pPr>
              <w:numPr>
                <w:ilvl w:val="0"/>
                <w:numId w:val="9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describe how some materials obtained from the Earth are used in a range of products at home or at school </w:t>
            </w:r>
          </w:p>
          <w:p w:rsidR="00A25368" w:rsidRPr="008B6829" w:rsidRDefault="00A25368" w:rsidP="00733BE9">
            <w:pPr>
              <w:numPr>
                <w:ilvl w:val="0"/>
                <w:numId w:val="9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share their </w:t>
            </w:r>
            <w:hyperlink r:id="rId25" w:tgtFrame="_blank" w:tooltip="Click for more information about 'observations'" w:history="1">
              <w:r w:rsidRPr="008B682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observations</w:t>
              </w:r>
            </w:hyperlink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and ideas about the ways that water is used by people in their daily lives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1F33FB52" wp14:editId="283D47D7">
                  <wp:extent cx="152400" cy="152400"/>
                  <wp:effectExtent l="0" t="0" r="0" b="0"/>
                  <wp:docPr id="24" name="Picture 24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1F9CEC8" wp14:editId="777EBA07">
                  <wp:extent cx="152400" cy="152400"/>
                  <wp:effectExtent l="0" t="0" r="0" b="0"/>
                  <wp:docPr id="23" name="Picture 23" descr="P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P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5368" w:rsidRPr="008B6829" w:rsidRDefault="00A25368" w:rsidP="00733BE9">
            <w:pPr>
              <w:numPr>
                <w:ilvl w:val="0"/>
                <w:numId w:val="9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some actions which could be taken to care for and use water sustainably,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turning off dripping taps and/or taking shorter showers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3B3838C" wp14:editId="28CA6601">
                  <wp:extent cx="152400" cy="152400"/>
                  <wp:effectExtent l="0" t="0" r="0" b="0"/>
                  <wp:docPr id="22" name="Picture 22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7B80D86" wp14:editId="6AEBD3B9">
                  <wp:extent cx="152400" cy="152400"/>
                  <wp:effectExtent l="0" t="0" r="0" b="0"/>
                  <wp:docPr id="21" name="Picture 21" descr="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8B6829" w:rsidRDefault="00A25368" w:rsidP="00733BE9">
            <w:pPr>
              <w:numPr>
                <w:ilvl w:val="0"/>
                <w:numId w:val="9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explore ways in which people use science knowledge and skills in their daily lives to care for the environment and use resources sustainably </w:t>
            </w:r>
            <w:r w:rsidRPr="008B6829">
              <w:rPr>
                <w:rStyle w:val="ref1"/>
                <w:rFonts w:ascii="Palatino Linotype" w:hAnsi="Palatino Linotype"/>
                <w:sz w:val="20"/>
                <w:szCs w:val="20"/>
                <w:lang w:val="en"/>
              </w:rPr>
              <w:t>(ACSHE022, ACSHE035)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4265EC2" wp14:editId="7F0E30BC">
                  <wp:extent cx="152400" cy="152400"/>
                  <wp:effectExtent l="0" t="0" r="0" b="0"/>
                  <wp:docPr id="20" name="Picture 20" descr="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E708AAA" wp14:editId="1E848B07">
                  <wp:extent cx="152400" cy="152400"/>
                  <wp:effectExtent l="0" t="0" r="0" b="0"/>
                  <wp:docPr id="19" name="Picture 19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DD65B44" wp14:editId="037823BD">
                  <wp:extent cx="152400" cy="152400"/>
                  <wp:effectExtent l="0" t="0" r="0" b="0"/>
                  <wp:docPr id="18" name="Picture 18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2FFA995" wp14:editId="15197B25">
                  <wp:extent cx="152400" cy="152400"/>
                  <wp:effectExtent l="0" t="0" r="0" b="0"/>
                  <wp:docPr id="17" name="Picture 17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9" w:type="dxa"/>
          </w:tcPr>
          <w:p w:rsidR="008B6829" w:rsidRPr="008B6829" w:rsidRDefault="008B6829" w:rsidP="008B6829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Students: </w:t>
            </w:r>
          </w:p>
          <w:p w:rsidR="008B6829" w:rsidRPr="008B6829" w:rsidRDefault="008B6829" w:rsidP="00733BE9">
            <w:pPr>
              <w:numPr>
                <w:ilvl w:val="0"/>
                <w:numId w:val="13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share their </w:t>
            </w:r>
            <w:hyperlink r:id="rId29" w:tgtFrame="_blank" w:tooltip="Click for more information about 'observations'" w:history="1">
              <w:r w:rsidRPr="008B682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observations</w:t>
              </w:r>
            </w:hyperlink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and ideas about different sources of light and sound encountered in their daily lives and their </w:t>
            </w:r>
            <w:hyperlink r:id="rId30" w:tgtFrame="_blank" w:tooltip="Click for more information about 'senses'" w:history="1">
              <w:r w:rsidRPr="008B682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senses</w:t>
              </w:r>
            </w:hyperlink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that detect them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D95EEE5" wp14:editId="4BFA805C">
                  <wp:extent cx="152400" cy="152400"/>
                  <wp:effectExtent l="0" t="0" r="0" b="0"/>
                  <wp:docPr id="42" name="Picture 42" descr="P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P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6829" w:rsidRPr="008B6829" w:rsidRDefault="008B6829" w:rsidP="00733BE9">
            <w:pPr>
              <w:numPr>
                <w:ilvl w:val="0"/>
                <w:numId w:val="13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produce different sounds from familiar objects using actions,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striking, blowing, scraping or shaking </w:t>
            </w:r>
          </w:p>
          <w:p w:rsidR="008B6829" w:rsidRPr="008B6829" w:rsidRDefault="008B6829" w:rsidP="00733BE9">
            <w:pPr>
              <w:numPr>
                <w:ilvl w:val="0"/>
                <w:numId w:val="13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use their sense of touch to feel vibrations from familiar objects and infer that sound is made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when an object vibrates,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vocal cords, a stringed instrument or a rubber band </w:t>
            </w:r>
          </w:p>
          <w:p w:rsidR="008B6829" w:rsidRPr="008B6829" w:rsidRDefault="008B6829" w:rsidP="00733BE9">
            <w:pPr>
              <w:numPr>
                <w:ilvl w:val="0"/>
                <w:numId w:val="13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explore how the loudness and range of types of sounds are related to the action used to produce them </w:t>
            </w:r>
          </w:p>
          <w:p w:rsidR="008B6829" w:rsidRPr="008B6829" w:rsidRDefault="008B6829" w:rsidP="00733BE9">
            <w:pPr>
              <w:numPr>
                <w:ilvl w:val="0"/>
                <w:numId w:val="13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compare the range of types of sounds produced by musical instruments used by people from different cultures,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didgeridoo or sitar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41B39F6" wp14:editId="038B8BD4">
                  <wp:extent cx="152400" cy="152400"/>
                  <wp:effectExtent l="0" t="0" r="0" b="0"/>
                  <wp:docPr id="41" name="Picture 41" descr="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1B80085A" wp14:editId="19CD315A">
                  <wp:extent cx="152400" cy="152400"/>
                  <wp:effectExtent l="0" t="0" r="0" b="0"/>
                  <wp:docPr id="40" name="Picture 40" descr="AH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AH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FEAF633" wp14:editId="23F3FEB0">
                  <wp:extent cx="152400" cy="152400"/>
                  <wp:effectExtent l="0" t="0" r="0" b="0"/>
                  <wp:docPr id="39" name="Picture 39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8B6829" w:rsidRDefault="009E646B" w:rsidP="008B6829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9E646B" w:rsidRDefault="009E646B"/>
    <w:p w:rsidR="002021C5" w:rsidRDefault="002021C5"/>
    <w:p w:rsidR="002021C5" w:rsidRDefault="002021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6"/>
        <w:gridCol w:w="3742"/>
        <w:gridCol w:w="3827"/>
        <w:gridCol w:w="3260"/>
        <w:gridCol w:w="3599"/>
      </w:tblGrid>
      <w:tr w:rsidR="009E646B" w:rsidTr="000438D8">
        <w:tc>
          <w:tcPr>
            <w:tcW w:w="15614" w:type="dxa"/>
            <w:gridSpan w:val="5"/>
            <w:shd w:val="clear" w:color="auto" w:fill="99CCFF"/>
          </w:tcPr>
          <w:p w:rsidR="009E646B" w:rsidRDefault="009E646B" w:rsidP="00C0659A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 xml:space="preserve">Year Two </w:t>
            </w:r>
            <w:r w:rsidRPr="009552EC">
              <w:rPr>
                <w:rFonts w:ascii="Arial" w:hAnsi="Arial" w:cs="Arial"/>
                <w:sz w:val="40"/>
                <w:szCs w:val="40"/>
              </w:rPr>
              <w:t>Science and Technology Content Scope &amp; Sequence</w:t>
            </w:r>
          </w:p>
        </w:tc>
      </w:tr>
      <w:tr w:rsidR="000A406A" w:rsidTr="000A406A">
        <w:tc>
          <w:tcPr>
            <w:tcW w:w="1186" w:type="dxa"/>
          </w:tcPr>
          <w:p w:rsidR="009E646B" w:rsidRDefault="009E646B" w:rsidP="00C0659A"/>
        </w:tc>
        <w:tc>
          <w:tcPr>
            <w:tcW w:w="3742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1</w:t>
            </w:r>
          </w:p>
        </w:tc>
        <w:tc>
          <w:tcPr>
            <w:tcW w:w="3827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2</w:t>
            </w:r>
          </w:p>
        </w:tc>
        <w:tc>
          <w:tcPr>
            <w:tcW w:w="3260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3</w:t>
            </w:r>
          </w:p>
        </w:tc>
        <w:tc>
          <w:tcPr>
            <w:tcW w:w="3599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4</w:t>
            </w:r>
          </w:p>
        </w:tc>
      </w:tr>
      <w:tr w:rsidR="000A406A" w:rsidTr="000A406A">
        <w:tc>
          <w:tcPr>
            <w:tcW w:w="1186" w:type="dxa"/>
            <w:shd w:val="clear" w:color="auto" w:fill="66CCFF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Science</w:t>
            </w:r>
          </w:p>
        </w:tc>
        <w:tc>
          <w:tcPr>
            <w:tcW w:w="3742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Biology </w:t>
            </w:r>
          </w:p>
          <w:p w:rsidR="009E646B" w:rsidRPr="0022739A" w:rsidRDefault="005E3AFC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Watch it Grow</w:t>
            </w:r>
          </w:p>
        </w:tc>
        <w:tc>
          <w:tcPr>
            <w:tcW w:w="3827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Chemistry </w:t>
            </w:r>
          </w:p>
          <w:p w:rsidR="009E646B" w:rsidRPr="005E3AFC" w:rsidRDefault="005E3AFC" w:rsidP="005E3AFC">
            <w:pPr>
              <w:pStyle w:val="NoSpacing"/>
              <w:ind w:left="2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5E3AFC">
              <w:rPr>
                <w:rFonts w:ascii="Palatino Linotype" w:hAnsi="Palatino Linotype"/>
                <w:sz w:val="20"/>
                <w:szCs w:val="20"/>
              </w:rPr>
              <w:t>All Mixed Up</w:t>
            </w:r>
          </w:p>
        </w:tc>
        <w:tc>
          <w:tcPr>
            <w:tcW w:w="3260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Physics </w:t>
            </w:r>
          </w:p>
          <w:p w:rsidR="009E646B" w:rsidRPr="0022739A" w:rsidRDefault="005E3AFC" w:rsidP="005E3AFC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  <w:r w:rsidRPr="005E3AFC">
              <w:rPr>
                <w:rFonts w:ascii="Palatino Linotype" w:hAnsi="Palatino Linotype"/>
                <w:b/>
                <w:sz w:val="20"/>
                <w:szCs w:val="20"/>
              </w:rPr>
              <w:t>Waterworks</w:t>
            </w:r>
          </w:p>
        </w:tc>
        <w:tc>
          <w:tcPr>
            <w:tcW w:w="3599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Earth and Space Science </w:t>
            </w:r>
          </w:p>
          <w:p w:rsidR="009E646B" w:rsidRPr="0022739A" w:rsidRDefault="005E3AFC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Push-pull</w:t>
            </w:r>
          </w:p>
        </w:tc>
      </w:tr>
      <w:tr w:rsidR="000A406A" w:rsidTr="000A406A">
        <w:tc>
          <w:tcPr>
            <w:tcW w:w="1186" w:type="dxa"/>
            <w:shd w:val="clear" w:color="auto" w:fill="66CCFF"/>
            <w:vAlign w:val="center"/>
          </w:tcPr>
          <w:p w:rsidR="005E3AFC" w:rsidRPr="00A20385" w:rsidRDefault="005E3AFC" w:rsidP="00C0659A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Strand</w:t>
            </w:r>
          </w:p>
        </w:tc>
        <w:tc>
          <w:tcPr>
            <w:tcW w:w="3742" w:type="dxa"/>
          </w:tcPr>
          <w:p w:rsidR="005E3AFC" w:rsidRPr="007270C6" w:rsidRDefault="005E3AFC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Living World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5E3AFC" w:rsidRPr="007270C6" w:rsidRDefault="005E3AFC" w:rsidP="00C0659A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 xml:space="preserve">WS </w:t>
            </w:r>
          </w:p>
        </w:tc>
        <w:tc>
          <w:tcPr>
            <w:tcW w:w="3827" w:type="dxa"/>
          </w:tcPr>
          <w:p w:rsidR="005E3AFC" w:rsidRPr="007270C6" w:rsidRDefault="005E3AFC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Made Environment 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Material World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5E3AFC" w:rsidRPr="007270C6" w:rsidRDefault="005E3AFC" w:rsidP="00C0659A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 &amp; WT</w:t>
            </w:r>
          </w:p>
        </w:tc>
        <w:tc>
          <w:tcPr>
            <w:tcW w:w="3260" w:type="dxa"/>
          </w:tcPr>
          <w:p w:rsidR="005E3AFC" w:rsidRPr="007270C6" w:rsidRDefault="005E3AFC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Earth and Space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5E3AFC" w:rsidRPr="007270C6" w:rsidRDefault="005E3AFC" w:rsidP="00C0659A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WS&amp; WT</w:t>
            </w:r>
          </w:p>
        </w:tc>
        <w:tc>
          <w:tcPr>
            <w:tcW w:w="3599" w:type="dxa"/>
          </w:tcPr>
          <w:p w:rsidR="005E3AFC" w:rsidRPr="007270C6" w:rsidRDefault="005E3AFC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Physical World</w:t>
            </w:r>
          </w:p>
          <w:p w:rsidR="005E3AFC" w:rsidRPr="007270C6" w:rsidRDefault="005E3AFC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5E3AFC" w:rsidRPr="007270C6" w:rsidRDefault="005E3AFC" w:rsidP="00C0659A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 xml:space="preserve">WS </w:t>
            </w:r>
          </w:p>
        </w:tc>
      </w:tr>
      <w:tr w:rsidR="000A406A" w:rsidTr="000A406A">
        <w:tc>
          <w:tcPr>
            <w:tcW w:w="1186" w:type="dxa"/>
            <w:shd w:val="clear" w:color="auto" w:fill="66CCFF"/>
            <w:vAlign w:val="center"/>
          </w:tcPr>
          <w:p w:rsidR="005E3AFC" w:rsidRDefault="005E3AFC" w:rsidP="00C0659A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Outcomes</w:t>
            </w:r>
          </w:p>
        </w:tc>
        <w:tc>
          <w:tcPr>
            <w:tcW w:w="3742" w:type="dxa"/>
          </w:tcPr>
          <w:p w:rsidR="005E3AFC" w:rsidRPr="008B6829" w:rsidRDefault="005E3AFC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b/>
                <w:sz w:val="20"/>
                <w:szCs w:val="20"/>
              </w:rPr>
              <w:t>ST1-4WS</w:t>
            </w: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questions and predictions by collecting and recording data, sharing and reflecting on their experiences and comparing what they and others know.</w:t>
            </w:r>
          </w:p>
          <w:p w:rsidR="005E3AFC" w:rsidRPr="008B6829" w:rsidRDefault="005E3AFC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</w:p>
          <w:p w:rsidR="005E3AFC" w:rsidRPr="008B6829" w:rsidRDefault="005E3AFC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ST1-10LW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describes external features, changes in and growth of living things</w:t>
            </w:r>
          </w:p>
          <w:p w:rsidR="005E3AFC" w:rsidRPr="008B6829" w:rsidRDefault="005E3AFC" w:rsidP="00C0659A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ST1-11LW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describes ways that different places in the environment provide for the needs of living things</w:t>
            </w:r>
          </w:p>
        </w:tc>
        <w:tc>
          <w:tcPr>
            <w:tcW w:w="3827" w:type="dxa"/>
          </w:tcPr>
          <w:p w:rsidR="005E3AFC" w:rsidRPr="008B6829" w:rsidRDefault="005E3AFC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b/>
                <w:sz w:val="20"/>
                <w:szCs w:val="20"/>
              </w:rPr>
              <w:t>ST1-4WS</w:t>
            </w: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questions and predictions by collecting and recording data, sharing and reflecting on their experiences and comparing what they and others know.</w:t>
            </w:r>
          </w:p>
          <w:p w:rsidR="005E3AFC" w:rsidRPr="008B6829" w:rsidRDefault="005E3AFC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ST1-12MW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identifies ways that everyday materials can be physically changed and combined for a particular purpose</w:t>
            </w:r>
          </w:p>
          <w:p w:rsidR="005E3AFC" w:rsidRPr="008B6829" w:rsidRDefault="005E3AFC" w:rsidP="00C0659A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St1-13MW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relates the properties of common materials to their use for particular purposes</w:t>
            </w:r>
          </w:p>
        </w:tc>
        <w:tc>
          <w:tcPr>
            <w:tcW w:w="3260" w:type="dxa"/>
          </w:tcPr>
          <w:p w:rsidR="005E3AFC" w:rsidRPr="005E3AFC" w:rsidRDefault="005E3AFC" w:rsidP="005E3AFC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b/>
                <w:sz w:val="20"/>
                <w:szCs w:val="20"/>
              </w:rPr>
              <w:t>ST1-4WS</w:t>
            </w: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questions and predictions by collecting and recording data, sharing and reflecting on their experiences and comparing what they and others know.</w:t>
            </w:r>
          </w:p>
          <w:p w:rsidR="005E3AFC" w:rsidRPr="002256C7" w:rsidRDefault="005E3AFC" w:rsidP="005E3AFC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A406A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ST1-9ES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identifies ways that people use science in their daily lives to care for the environment and the Earth’s resources</w:t>
            </w:r>
          </w:p>
        </w:tc>
        <w:tc>
          <w:tcPr>
            <w:tcW w:w="3599" w:type="dxa"/>
          </w:tcPr>
          <w:p w:rsidR="000A406A" w:rsidRPr="000A406A" w:rsidRDefault="000A406A" w:rsidP="000A406A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b/>
                <w:sz w:val="20"/>
                <w:szCs w:val="20"/>
              </w:rPr>
              <w:t>ST1-4WS</w:t>
            </w: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investigates questions and predictions by collecting and recording data, sharing and reflecting on their </w:t>
            </w:r>
            <w:r w:rsidRPr="000A406A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experiences and comparing what they and others know.</w:t>
            </w:r>
          </w:p>
          <w:p w:rsidR="005E3AFC" w:rsidRPr="002256C7" w:rsidRDefault="000A406A" w:rsidP="00C0659A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A406A">
              <w:rPr>
                <w:rFonts w:ascii="Palatino Linotype" w:hAnsi="Palatino Linotype"/>
                <w:b/>
                <w:sz w:val="20"/>
                <w:szCs w:val="20"/>
              </w:rPr>
              <w:t>ST1-7PW</w:t>
            </w:r>
            <w:r w:rsidRPr="000A406A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r w:rsidRPr="000A406A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describes effects of pushes and pulls on objects they encounter.</w:t>
            </w:r>
          </w:p>
        </w:tc>
      </w:tr>
      <w:tr w:rsidR="000A406A" w:rsidTr="000A406A">
        <w:tc>
          <w:tcPr>
            <w:tcW w:w="1186" w:type="dxa"/>
            <w:shd w:val="clear" w:color="auto" w:fill="66CCFF"/>
          </w:tcPr>
          <w:p w:rsidR="005E3AFC" w:rsidRPr="00E91D28" w:rsidRDefault="005E3AFC" w:rsidP="00C0659A">
            <w:pPr>
              <w:rPr>
                <w:rFonts w:ascii="Kristen ITC" w:hAnsi="Kristen ITC"/>
                <w:b/>
                <w:sz w:val="18"/>
                <w:szCs w:val="18"/>
              </w:rPr>
            </w:pPr>
            <w:r w:rsidRPr="00E91D28">
              <w:rPr>
                <w:rFonts w:ascii="Kristen ITC" w:hAnsi="Kristen ITC"/>
                <w:b/>
                <w:sz w:val="18"/>
                <w:szCs w:val="18"/>
              </w:rPr>
              <w:t>Content</w:t>
            </w:r>
          </w:p>
        </w:tc>
        <w:tc>
          <w:tcPr>
            <w:tcW w:w="3742" w:type="dxa"/>
            <w:vAlign w:val="center"/>
          </w:tcPr>
          <w:p w:rsidR="005E3AFC" w:rsidRPr="00DE19E4" w:rsidRDefault="005E3AFC" w:rsidP="000A406A">
            <w:pPr>
              <w:pStyle w:val="NoSpacing"/>
              <w:jc w:val="center"/>
              <w:rPr>
                <w:rFonts w:ascii="Palatino Linotype" w:hAnsi="Palatino Linotype"/>
                <w:b/>
                <w:color w:val="FF0000"/>
                <w:sz w:val="20"/>
                <w:szCs w:val="20"/>
              </w:rPr>
            </w:pPr>
            <w:r w:rsidRPr="00DE19E4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Living things have a variety of external features. </w:t>
            </w:r>
            <w:r w:rsidRPr="00DE19E4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(ACSSU017)</w:t>
            </w:r>
          </w:p>
        </w:tc>
        <w:tc>
          <w:tcPr>
            <w:tcW w:w="3827" w:type="dxa"/>
            <w:vAlign w:val="center"/>
          </w:tcPr>
          <w:p w:rsidR="005E3AFC" w:rsidRPr="00DE19E4" w:rsidRDefault="005E3AFC" w:rsidP="000A406A">
            <w:pPr>
              <w:pStyle w:val="NoSpacing"/>
              <w:jc w:val="center"/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</w:pPr>
            <w:r w:rsidRPr="00DE19E4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Different materials can be combined, including by mixing, for a particular purpose. </w:t>
            </w:r>
            <w:r w:rsidRPr="00DE19E4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(ACSSU031)</w:t>
            </w:r>
          </w:p>
        </w:tc>
        <w:tc>
          <w:tcPr>
            <w:tcW w:w="3260" w:type="dxa"/>
          </w:tcPr>
          <w:p w:rsidR="005E3AFC" w:rsidRPr="00DE19E4" w:rsidRDefault="00DE19E4" w:rsidP="000A406A">
            <w:pPr>
              <w:pStyle w:val="NoSpacing"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DE19E4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Earth's resources, including water, are used in a variety of ways. </w:t>
            </w:r>
            <w:r w:rsidRPr="00DE19E4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(ACSSU032)</w:t>
            </w:r>
          </w:p>
        </w:tc>
        <w:tc>
          <w:tcPr>
            <w:tcW w:w="3599" w:type="dxa"/>
          </w:tcPr>
          <w:p w:rsidR="005E3AFC" w:rsidRPr="000A406A" w:rsidRDefault="000A406A" w:rsidP="000A406A">
            <w:pPr>
              <w:ind w:left="360"/>
              <w:rPr>
                <w:rFonts w:ascii="Palatino Linotype" w:eastAsia="Times New Roman" w:hAnsi="Palatino Linotype" w:cs="Times New Roman"/>
                <w:color w:val="FF0000"/>
                <w:sz w:val="20"/>
                <w:szCs w:val="20"/>
                <w:lang w:val="en" w:eastAsia="en-AU"/>
              </w:rPr>
            </w:pPr>
            <w:r w:rsidRPr="000A406A">
              <w:rPr>
                <w:rFonts w:ascii="Palatino Linotype" w:eastAsia="Times New Roman" w:hAnsi="Palatino Linotype" w:cs="Times New Roman"/>
                <w:color w:val="FF0000"/>
                <w:sz w:val="20"/>
                <w:szCs w:val="20"/>
                <w:lang w:val="en" w:eastAsia="en-AU"/>
              </w:rPr>
              <w:t xml:space="preserve">A push or a pull affects how an object moves or changes shape. (ACSSU033) </w:t>
            </w:r>
          </w:p>
        </w:tc>
      </w:tr>
      <w:tr w:rsidR="000A406A" w:rsidTr="000A406A">
        <w:trPr>
          <w:trHeight w:val="1265"/>
        </w:trPr>
        <w:tc>
          <w:tcPr>
            <w:tcW w:w="1186" w:type="dxa"/>
            <w:shd w:val="clear" w:color="auto" w:fill="66CCFF"/>
          </w:tcPr>
          <w:p w:rsidR="005E3AFC" w:rsidRDefault="005E3AFC" w:rsidP="00C0659A"/>
        </w:tc>
        <w:tc>
          <w:tcPr>
            <w:tcW w:w="3742" w:type="dxa"/>
          </w:tcPr>
          <w:p w:rsidR="005E3AFC" w:rsidRPr="008B6829" w:rsidRDefault="005E3AFC" w:rsidP="00C0659A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Students: </w:t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describe some external features of a variety of living things, including plants and animals </w:t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use a range of methods, including </w:t>
            </w:r>
            <w:hyperlink r:id="rId33" w:tgtFrame="_blank" w:tooltip="Click for more information about 'fieldwork'" w:history="1">
              <w:r w:rsidRPr="008B6829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fieldwork</w:t>
              </w:r>
            </w:hyperlink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, to identify plants or animals in their local area </w:t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devise simple classification systems based on the observable external features of plants or animals identified in the local area </w:t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Living things grow, change and have offspring similar to </w:t>
            </w:r>
            <w:proofErr w:type="gramStart"/>
            <w:r w:rsidRPr="008B6829">
              <w:rPr>
                <w:rFonts w:ascii="Palatino Linotype" w:hAnsi="Palatino Linotype"/>
                <w:sz w:val="20"/>
                <w:szCs w:val="20"/>
              </w:rPr>
              <w:lastRenderedPageBreak/>
              <w:t>themselves</w:t>
            </w:r>
            <w:proofErr w:type="gramEnd"/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. (ACSSU030) </w:t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record the changes in growth of a common plant or animal, using informal units, provided tables and digital technologies as appropriate </w:t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627E58AA" wp14:editId="241C4A7A">
                  <wp:extent cx="152400" cy="152400"/>
                  <wp:effectExtent l="0" t="0" r="0" b="0"/>
                  <wp:docPr id="49" name="Picture 49" descr="I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6C61E031" wp14:editId="01E2A8A6">
                  <wp:extent cx="152400" cy="152400"/>
                  <wp:effectExtent l="0" t="0" r="0" b="0"/>
                  <wp:docPr id="50" name="Picture 50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observe and record some of the changes a common plant or animal shows during its life, using an appropriate digital technology, </w:t>
            </w:r>
            <w:proofErr w:type="spellStart"/>
            <w:r w:rsidRPr="008B6829">
              <w:rPr>
                <w:rFonts w:ascii="Palatino Linotype" w:hAnsi="Palatino Linotype"/>
                <w:sz w:val="20"/>
                <w:szCs w:val="20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a camera </w:t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6F6C8A8B" wp14:editId="320BF714">
                  <wp:extent cx="152400" cy="152400"/>
                  <wp:effectExtent l="0" t="0" r="0" b="0"/>
                  <wp:docPr id="51" name="Picture 51" descr="I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101278FC" wp14:editId="2FB8104C">
                  <wp:extent cx="152400" cy="152400"/>
                  <wp:effectExtent l="0" t="0" r="0" b="0"/>
                  <wp:docPr id="52" name="Picture 52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435608A7" wp14:editId="5696CEBA">
                  <wp:extent cx="152400" cy="152400"/>
                  <wp:effectExtent l="0" t="0" r="0" b="0"/>
                  <wp:docPr id="53" name="Picture 53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compare the appearance of adult living things with their offspring, </w:t>
            </w:r>
            <w:proofErr w:type="spellStart"/>
            <w:r w:rsidRPr="008B6829">
              <w:rPr>
                <w:rFonts w:ascii="Palatino Linotype" w:hAnsi="Palatino Linotype"/>
                <w:sz w:val="20"/>
                <w:szCs w:val="20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trees, insects, birds, reptiles, cats or humans </w:t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Living things live in different places where their needs are met. (ACSSU211) </w:t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observe the different places in a local land or aquatic environment where living things can be found, </w:t>
            </w:r>
            <w:proofErr w:type="spellStart"/>
            <w:r w:rsidRPr="008B6829">
              <w:rPr>
                <w:rFonts w:ascii="Palatino Linotype" w:hAnsi="Palatino Linotype"/>
                <w:sz w:val="20"/>
                <w:szCs w:val="20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 a schoolyard, pond, beach or bush </w:t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explore the needs of a plant or an animal in its environment </w:t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 xml:space="preserve">describe how some different places in a local land or aquatic environment provide for the needs of the animals or plants that live there </w:t>
            </w:r>
            <w:r w:rsidRPr="008B6829">
              <w:rPr>
                <w:rFonts w:ascii="Palatino Linotype" w:hAnsi="Palatino Linotype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72858A29" wp14:editId="081249DF">
                  <wp:extent cx="152400" cy="152400"/>
                  <wp:effectExtent l="0" t="0" r="0" b="0"/>
                  <wp:docPr id="54" name="Picture 54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AFC" w:rsidRPr="008B6829" w:rsidRDefault="005E3AFC" w:rsidP="00733BE9">
            <w:pPr>
              <w:pStyle w:val="ListParagraph"/>
              <w:numPr>
                <w:ilvl w:val="0"/>
                <w:numId w:val="6"/>
              </w:numPr>
              <w:rPr>
                <w:rFonts w:ascii="Palatino Linotype" w:hAnsi="Palatino Linotype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t>observe and record ways people use science knowledge and skills in their daily lives to care for living things, such as gardeners, farmers or pet carers</w:t>
            </w:r>
            <w:r w:rsidRPr="008B6829">
              <w:rPr>
                <w:rFonts w:ascii="Palatino Linotype" w:hAnsi="Palatino Linotype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3827" w:type="dxa"/>
          </w:tcPr>
          <w:p w:rsidR="005E3AFC" w:rsidRPr="008B6829" w:rsidRDefault="005E3AFC" w:rsidP="005E3AFC">
            <w:pPr>
              <w:rPr>
                <w:rFonts w:ascii="Palatino Linotype" w:hAnsi="Palatino Linotype"/>
                <w:sz w:val="20"/>
                <w:szCs w:val="20"/>
              </w:rPr>
            </w:pPr>
            <w:r w:rsidRPr="008B6829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Students: </w:t>
            </w:r>
          </w:p>
          <w:p w:rsidR="005E3AFC" w:rsidRPr="008B6829" w:rsidRDefault="005E3AFC" w:rsidP="005E3AFC">
            <w:pPr>
              <w:numPr>
                <w:ilvl w:val="0"/>
                <w:numId w:val="3"/>
              </w:num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explore how some everyday materials can be physically changed by actions,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bending, twisting, stretching, squashing or heating </w:t>
            </w:r>
          </w:p>
          <w:p w:rsidR="005E3AFC" w:rsidRPr="005E3AFC" w:rsidRDefault="005E3AFC" w:rsidP="005E3AFC">
            <w:pPr>
              <w:numPr>
                <w:ilvl w:val="0"/>
                <w:numId w:val="3"/>
              </w:numP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Different materials can be combined, including by mi</w:t>
            </w:r>
            <w: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xing, for a particular purpose.</w:t>
            </w:r>
          </w:p>
          <w:p w:rsidR="005E3AFC" w:rsidRPr="008B6829" w:rsidRDefault="005E3AFC" w:rsidP="005E3AFC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Students: </w:t>
            </w:r>
          </w:p>
          <w:p w:rsidR="005E3AFC" w:rsidRPr="008B6829" w:rsidRDefault="005E3AFC" w:rsidP="005E3AFC">
            <w:pPr>
              <w:numPr>
                <w:ilvl w:val="0"/>
                <w:numId w:val="3"/>
              </w:num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use their </w:t>
            </w:r>
            <w:hyperlink r:id="rId34" w:tgtFrame="_blank" w:tooltip="Click for more information about 'senses'" w:history="1">
              <w:r w:rsidRPr="008B682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senses</w:t>
              </w:r>
            </w:hyperlink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to identify the similarities and differences in the properties of materials,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the textures of different fabrics, the </w:t>
            </w: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difference in hardness of solid materials and the runniness of different liquids </w:t>
            </w:r>
          </w:p>
          <w:p w:rsidR="005E3AFC" w:rsidRPr="008B6829" w:rsidRDefault="005E3AFC" w:rsidP="005E3AFC">
            <w:pPr>
              <w:numPr>
                <w:ilvl w:val="0"/>
                <w:numId w:val="3"/>
              </w:num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the properties of some common materials and why they are used for particular purposes,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the waterproof property of plastic rainwear or insulating property of a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woollen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jumper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40A8B6F8" wp14:editId="23802276">
                  <wp:extent cx="152400" cy="152400"/>
                  <wp:effectExtent l="0" t="0" r="0" b="0"/>
                  <wp:docPr id="55" name="Picture 55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AFC" w:rsidRPr="0022739A" w:rsidRDefault="005E3AFC" w:rsidP="005E3AFC">
            <w:pPr>
              <w:numPr>
                <w:ilvl w:val="0"/>
                <w:numId w:val="3"/>
              </w:numP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</w:pPr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a range of natural materials used by Aboriginal and Torres Strait Islander peoples and share ideas about the ways they are used to suit a particular purpose,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the use of wood, stone and </w:t>
            </w:r>
            <w:proofErr w:type="spellStart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fibres</w:t>
            </w:r>
            <w:proofErr w:type="spellEnd"/>
            <w:r w:rsidRPr="008B682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in the built environment </w:t>
            </w:r>
            <w:r w:rsidRPr="008B682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5B6BE98" wp14:editId="4EBA89C3">
                  <wp:extent cx="152400" cy="152400"/>
                  <wp:effectExtent l="0" t="0" r="0" b="0"/>
                  <wp:docPr id="56" name="Picture 56" descr="AH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AH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DE19E4" w:rsidRPr="00DE19E4" w:rsidRDefault="00DE19E4" w:rsidP="000A406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E19E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Students: </w:t>
            </w:r>
          </w:p>
          <w:p w:rsidR="00DE19E4" w:rsidRPr="00DE19E4" w:rsidRDefault="00DE19E4" w:rsidP="00733BE9">
            <w:pPr>
              <w:numPr>
                <w:ilvl w:val="0"/>
                <w:numId w:val="14"/>
              </w:numPr>
              <w:ind w:left="357" w:hanging="357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E19E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that some common resources are obtained from the Earth, including soil, minerals and water </w:t>
            </w:r>
            <w:r w:rsidRPr="00DE19E4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543CEAF" wp14:editId="755D0F66">
                  <wp:extent cx="152400" cy="152400"/>
                  <wp:effectExtent l="0" t="0" r="0" b="0"/>
                  <wp:docPr id="65" name="Picture 65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19E4" w:rsidRPr="00DE19E4" w:rsidRDefault="00DE19E4" w:rsidP="00733BE9">
            <w:pPr>
              <w:numPr>
                <w:ilvl w:val="0"/>
                <w:numId w:val="14"/>
              </w:numPr>
              <w:ind w:left="357" w:hanging="357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E19E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describe how some materials obtained from the Earth are used in a range of products at home or at school </w:t>
            </w:r>
          </w:p>
          <w:p w:rsidR="00DE19E4" w:rsidRPr="00DE19E4" w:rsidRDefault="00DE19E4" w:rsidP="00733BE9">
            <w:pPr>
              <w:numPr>
                <w:ilvl w:val="0"/>
                <w:numId w:val="14"/>
              </w:numPr>
              <w:ind w:left="357" w:hanging="357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E19E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share their </w:t>
            </w:r>
            <w:hyperlink r:id="rId35" w:tgtFrame="_blank" w:tooltip="Click for more information about 'observations'" w:history="1">
              <w:r w:rsidRPr="00DE19E4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observations</w:t>
              </w:r>
            </w:hyperlink>
            <w:r w:rsidRPr="00DE19E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and ideas about the ways that water is used by people in their daily lives </w:t>
            </w:r>
            <w:r w:rsidRPr="00DE19E4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E24B79D" wp14:editId="31A4C9BE">
                  <wp:extent cx="152400" cy="152400"/>
                  <wp:effectExtent l="0" t="0" r="0" b="0"/>
                  <wp:docPr id="64" name="Picture 64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19E4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19DC5159" wp14:editId="34297636">
                  <wp:extent cx="152400" cy="152400"/>
                  <wp:effectExtent l="0" t="0" r="0" b="0"/>
                  <wp:docPr id="63" name="Picture 63" descr="P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P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19E4" w:rsidRPr="00DE19E4" w:rsidRDefault="00DE19E4" w:rsidP="00733BE9">
            <w:pPr>
              <w:numPr>
                <w:ilvl w:val="0"/>
                <w:numId w:val="14"/>
              </w:numPr>
              <w:ind w:left="357" w:hanging="357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E19E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identify some actions which could be taken to care for and use water sustainably, </w:t>
            </w:r>
            <w:proofErr w:type="spellStart"/>
            <w:r w:rsidRPr="00DE19E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DE19E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turning off dripping taps and/or taking shorter showers </w:t>
            </w:r>
            <w:r w:rsidRPr="00DE19E4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5A8B5E8" wp14:editId="24575947">
                  <wp:extent cx="152400" cy="152400"/>
                  <wp:effectExtent l="0" t="0" r="0" b="0"/>
                  <wp:docPr id="62" name="Picture 62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19E4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4608C405" wp14:editId="5954DBBE">
                  <wp:extent cx="152400" cy="152400"/>
                  <wp:effectExtent l="0" t="0" r="0" b="0"/>
                  <wp:docPr id="61" name="Picture 61" descr="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19E4" w:rsidRPr="00DE19E4" w:rsidRDefault="00DE19E4" w:rsidP="00733BE9">
            <w:pPr>
              <w:numPr>
                <w:ilvl w:val="0"/>
                <w:numId w:val="14"/>
              </w:numPr>
              <w:ind w:left="357" w:hanging="357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E19E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explore ways in which people use science knowledge and skills in their daily lives to care for the environment and use resources sustainably </w:t>
            </w:r>
            <w:r w:rsidRPr="00DE19E4">
              <w:rPr>
                <w:rStyle w:val="ref1"/>
                <w:rFonts w:ascii="Palatino Linotype" w:hAnsi="Palatino Linotype"/>
                <w:sz w:val="20"/>
                <w:szCs w:val="20"/>
                <w:lang w:val="en"/>
              </w:rPr>
              <w:t>(ACSHE022, ACSHE035)</w:t>
            </w:r>
            <w:r w:rsidRPr="00DE19E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</w:t>
            </w:r>
            <w:r w:rsidRPr="00DE19E4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77EDF64" wp14:editId="494CD139">
                  <wp:extent cx="152400" cy="152400"/>
                  <wp:effectExtent l="0" t="0" r="0" b="0"/>
                  <wp:docPr id="60" name="Picture 60" descr="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19E4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3036601" wp14:editId="546CF639">
                  <wp:extent cx="152400" cy="152400"/>
                  <wp:effectExtent l="0" t="0" r="0" b="0"/>
                  <wp:docPr id="59" name="Picture 59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19E4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32EDBF2" wp14:editId="67B8BAB0">
                  <wp:extent cx="152400" cy="152400"/>
                  <wp:effectExtent l="0" t="0" r="0" b="0"/>
                  <wp:docPr id="58" name="Picture 58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19E4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4DEE1CE" wp14:editId="65897CF1">
                  <wp:extent cx="152400" cy="152400"/>
                  <wp:effectExtent l="0" t="0" r="0" b="0"/>
                  <wp:docPr id="57" name="Picture 57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AFC" w:rsidRPr="002256C7" w:rsidRDefault="005E3AFC" w:rsidP="00C0659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599" w:type="dxa"/>
          </w:tcPr>
          <w:p w:rsidR="000A406A" w:rsidRPr="000A406A" w:rsidRDefault="000A406A" w:rsidP="000A406A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0A406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Students: </w:t>
            </w:r>
          </w:p>
          <w:p w:rsidR="000A406A" w:rsidRPr="000A406A" w:rsidRDefault="000A406A" w:rsidP="00733BE9">
            <w:pPr>
              <w:numPr>
                <w:ilvl w:val="0"/>
                <w:numId w:val="15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0A406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describe the effects of pushes and pulls on familiar objects, including moving, stopping and changing direction, changing shape or breaking </w:t>
            </w:r>
          </w:p>
          <w:p w:rsidR="000A406A" w:rsidRPr="000A406A" w:rsidRDefault="000A406A" w:rsidP="00733BE9">
            <w:pPr>
              <w:numPr>
                <w:ilvl w:val="0"/>
                <w:numId w:val="15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0A406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explore how different strengths of pushes and pulls affect the movement of objects on land and through water and air </w:t>
            </w:r>
            <w:r w:rsidRPr="000A406A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68B12F9" wp14:editId="0063CA1B">
                  <wp:extent cx="152400" cy="152400"/>
                  <wp:effectExtent l="0" t="0" r="0" b="0"/>
                  <wp:docPr id="67" name="Picture 67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406A" w:rsidRPr="000A406A" w:rsidRDefault="000A406A" w:rsidP="00733BE9">
            <w:pPr>
              <w:numPr>
                <w:ilvl w:val="0"/>
                <w:numId w:val="15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0A406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demonstrate some ways that people use pushes and pulls in </w:t>
            </w:r>
            <w:r w:rsidRPr="000A406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their everyday life, </w:t>
            </w:r>
            <w:proofErr w:type="spellStart"/>
            <w:r w:rsidRPr="000A406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0A406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sweeping with brooms or riding skateboards </w:t>
            </w:r>
            <w:r w:rsidRPr="000A406A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F4D13A7" wp14:editId="1AF796BC">
                  <wp:extent cx="152400" cy="152400"/>
                  <wp:effectExtent l="0" t="0" r="0" b="0"/>
                  <wp:docPr id="66" name="Picture 66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AFC" w:rsidRPr="000A406A" w:rsidRDefault="005E3AFC" w:rsidP="00C0659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9E646B" w:rsidRDefault="009E646B"/>
    <w:p w:rsidR="002021C5" w:rsidRDefault="002021C5"/>
    <w:p w:rsidR="002021C5" w:rsidRDefault="002021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3827"/>
        <w:gridCol w:w="3260"/>
        <w:gridCol w:w="3599"/>
      </w:tblGrid>
      <w:tr w:rsidR="009E646B" w:rsidTr="000438D8">
        <w:tc>
          <w:tcPr>
            <w:tcW w:w="15614" w:type="dxa"/>
            <w:gridSpan w:val="5"/>
            <w:shd w:val="clear" w:color="auto" w:fill="FFFF66"/>
          </w:tcPr>
          <w:p w:rsidR="009E646B" w:rsidRDefault="009E646B" w:rsidP="00C0659A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 xml:space="preserve">Year Three </w:t>
            </w:r>
            <w:r w:rsidRPr="009552EC">
              <w:rPr>
                <w:rFonts w:ascii="Arial" w:hAnsi="Arial" w:cs="Arial"/>
                <w:sz w:val="40"/>
                <w:szCs w:val="40"/>
              </w:rPr>
              <w:t>Science and Technology Content Scope &amp; Sequence</w:t>
            </w:r>
          </w:p>
        </w:tc>
      </w:tr>
      <w:tr w:rsidR="000438D8" w:rsidTr="000438D8">
        <w:trPr>
          <w:trHeight w:val="404"/>
        </w:trPr>
        <w:tc>
          <w:tcPr>
            <w:tcW w:w="1242" w:type="dxa"/>
            <w:shd w:val="clear" w:color="auto" w:fill="66CCFF"/>
          </w:tcPr>
          <w:p w:rsidR="009E646B" w:rsidRDefault="009E646B" w:rsidP="00C0659A"/>
        </w:tc>
        <w:tc>
          <w:tcPr>
            <w:tcW w:w="3686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1</w:t>
            </w:r>
          </w:p>
        </w:tc>
        <w:tc>
          <w:tcPr>
            <w:tcW w:w="3827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2</w:t>
            </w:r>
          </w:p>
        </w:tc>
        <w:tc>
          <w:tcPr>
            <w:tcW w:w="3260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3</w:t>
            </w:r>
          </w:p>
        </w:tc>
        <w:tc>
          <w:tcPr>
            <w:tcW w:w="3599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4</w:t>
            </w:r>
          </w:p>
        </w:tc>
      </w:tr>
      <w:tr w:rsidR="00F27FE2" w:rsidTr="000438D8">
        <w:tc>
          <w:tcPr>
            <w:tcW w:w="1242" w:type="dxa"/>
            <w:shd w:val="clear" w:color="auto" w:fill="66CCFF"/>
            <w:vAlign w:val="center"/>
          </w:tcPr>
          <w:p w:rsidR="003C717E" w:rsidRPr="00A20385" w:rsidRDefault="003C717E" w:rsidP="003C717E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Science</w:t>
            </w:r>
          </w:p>
        </w:tc>
        <w:tc>
          <w:tcPr>
            <w:tcW w:w="3686" w:type="dxa"/>
            <w:vAlign w:val="center"/>
          </w:tcPr>
          <w:p w:rsidR="003C717E" w:rsidRPr="003C717E" w:rsidRDefault="003C717E" w:rsidP="003C717E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C717E">
              <w:rPr>
                <w:rFonts w:ascii="Palatino Linotype" w:hAnsi="Palatino Linotype"/>
                <w:b/>
                <w:sz w:val="20"/>
                <w:szCs w:val="20"/>
              </w:rPr>
              <w:t xml:space="preserve">Biology </w:t>
            </w:r>
          </w:p>
          <w:p w:rsidR="003C717E" w:rsidRPr="003C717E" w:rsidRDefault="003C717E" w:rsidP="003C717E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C717E">
              <w:rPr>
                <w:rFonts w:ascii="Palatino Linotype" w:hAnsi="Palatino Linotype"/>
                <w:b/>
                <w:sz w:val="20"/>
                <w:szCs w:val="20"/>
              </w:rPr>
              <w:t>Feathers, Fur or Scales?</w:t>
            </w:r>
          </w:p>
        </w:tc>
        <w:tc>
          <w:tcPr>
            <w:tcW w:w="3827" w:type="dxa"/>
            <w:vAlign w:val="center"/>
          </w:tcPr>
          <w:p w:rsidR="003C717E" w:rsidRPr="003C717E" w:rsidRDefault="003C717E" w:rsidP="003C717E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C717E">
              <w:rPr>
                <w:rFonts w:ascii="Palatino Linotype" w:hAnsi="Palatino Linotype"/>
                <w:b/>
                <w:sz w:val="20"/>
                <w:szCs w:val="20"/>
              </w:rPr>
              <w:t xml:space="preserve">Chemistry </w:t>
            </w:r>
          </w:p>
          <w:p w:rsidR="003C717E" w:rsidRPr="003C717E" w:rsidRDefault="003C717E" w:rsidP="003C717E">
            <w:pPr>
              <w:pStyle w:val="NoSpacing"/>
              <w:ind w:left="2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Melting Moments</w:t>
            </w:r>
          </w:p>
        </w:tc>
        <w:tc>
          <w:tcPr>
            <w:tcW w:w="3260" w:type="dxa"/>
            <w:vAlign w:val="center"/>
          </w:tcPr>
          <w:p w:rsidR="003C717E" w:rsidRPr="003C717E" w:rsidRDefault="003C717E" w:rsidP="003C717E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C717E">
              <w:rPr>
                <w:rFonts w:ascii="Palatino Linotype" w:hAnsi="Palatino Linotype"/>
                <w:b/>
                <w:sz w:val="20"/>
                <w:szCs w:val="20"/>
              </w:rPr>
              <w:t xml:space="preserve">Physics </w:t>
            </w:r>
          </w:p>
          <w:p w:rsidR="003C717E" w:rsidRPr="003C717E" w:rsidRDefault="003C717E" w:rsidP="003C717E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Heating Up</w:t>
            </w:r>
          </w:p>
        </w:tc>
        <w:tc>
          <w:tcPr>
            <w:tcW w:w="3599" w:type="dxa"/>
            <w:vAlign w:val="center"/>
          </w:tcPr>
          <w:p w:rsidR="003C717E" w:rsidRPr="003C717E" w:rsidRDefault="003C717E" w:rsidP="003C717E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C717E">
              <w:rPr>
                <w:rFonts w:ascii="Palatino Linotype" w:hAnsi="Palatino Linotype"/>
                <w:b/>
                <w:sz w:val="20"/>
                <w:szCs w:val="20"/>
              </w:rPr>
              <w:t xml:space="preserve">Earth and Space Science </w:t>
            </w:r>
          </w:p>
          <w:p w:rsidR="003C717E" w:rsidRPr="003C717E" w:rsidRDefault="003C717E" w:rsidP="003C717E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Night and Day</w:t>
            </w:r>
          </w:p>
        </w:tc>
      </w:tr>
      <w:tr w:rsidR="00F27FE2" w:rsidTr="000438D8">
        <w:tc>
          <w:tcPr>
            <w:tcW w:w="1242" w:type="dxa"/>
            <w:shd w:val="clear" w:color="auto" w:fill="66CCFF"/>
            <w:vAlign w:val="center"/>
          </w:tcPr>
          <w:p w:rsidR="00FB1533" w:rsidRPr="00A20385" w:rsidRDefault="00FB1533" w:rsidP="00C0659A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Strand</w:t>
            </w:r>
          </w:p>
        </w:tc>
        <w:tc>
          <w:tcPr>
            <w:tcW w:w="3686" w:type="dxa"/>
          </w:tcPr>
          <w:p w:rsidR="00FB1533" w:rsidRPr="007270C6" w:rsidRDefault="00FB1533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FB1533" w:rsidRPr="007270C6" w:rsidRDefault="00FB1533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FB1533" w:rsidRDefault="00FB1533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Living World</w:t>
            </w:r>
          </w:p>
          <w:p w:rsidR="00E665DA" w:rsidRPr="007270C6" w:rsidRDefault="00E665DA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Information</w:t>
            </w:r>
          </w:p>
          <w:p w:rsidR="00FB1533" w:rsidRPr="007270C6" w:rsidRDefault="00FB1533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FB1533" w:rsidRPr="007270C6" w:rsidRDefault="00FB1533" w:rsidP="00C0659A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 xml:space="preserve">WS </w:t>
            </w:r>
          </w:p>
        </w:tc>
        <w:tc>
          <w:tcPr>
            <w:tcW w:w="3827" w:type="dxa"/>
          </w:tcPr>
          <w:p w:rsidR="00FB1533" w:rsidRPr="007270C6" w:rsidRDefault="00FB1533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FB1533" w:rsidRPr="007270C6" w:rsidRDefault="00FB1533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Made Environment </w:t>
            </w:r>
          </w:p>
          <w:p w:rsidR="00FB1533" w:rsidRPr="007270C6" w:rsidRDefault="00FB1533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Material World</w:t>
            </w:r>
          </w:p>
          <w:p w:rsidR="00FB1533" w:rsidRPr="007270C6" w:rsidRDefault="00FB1533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FB1533" w:rsidRPr="007270C6" w:rsidRDefault="00FB1533" w:rsidP="00C0659A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 &amp; WT</w:t>
            </w:r>
          </w:p>
        </w:tc>
        <w:tc>
          <w:tcPr>
            <w:tcW w:w="3260" w:type="dxa"/>
          </w:tcPr>
          <w:p w:rsidR="00FB1533" w:rsidRPr="007270C6" w:rsidRDefault="00FB1533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FB1533" w:rsidRPr="007270C6" w:rsidRDefault="00FB1533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FB1533" w:rsidRPr="007270C6" w:rsidRDefault="00FB1533" w:rsidP="00FB1533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Physical World</w:t>
            </w:r>
          </w:p>
          <w:p w:rsidR="00FB1533" w:rsidRPr="007270C6" w:rsidRDefault="00FB1533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FB1533" w:rsidRPr="007270C6" w:rsidRDefault="00FB1533" w:rsidP="00C0659A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WS&amp; WT</w:t>
            </w:r>
          </w:p>
        </w:tc>
        <w:tc>
          <w:tcPr>
            <w:tcW w:w="3599" w:type="dxa"/>
          </w:tcPr>
          <w:p w:rsidR="00FB1533" w:rsidRPr="007270C6" w:rsidRDefault="00FB1533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FB1533" w:rsidRDefault="00FB1533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FB1533" w:rsidRPr="007270C6" w:rsidRDefault="00FB1533" w:rsidP="00C0659A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Earth and Space</w:t>
            </w:r>
          </w:p>
          <w:p w:rsidR="00FB1533" w:rsidRPr="007270C6" w:rsidRDefault="00FB1533" w:rsidP="00C0659A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FB1533" w:rsidRPr="007270C6" w:rsidRDefault="00FB1533" w:rsidP="00C0659A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 xml:space="preserve">WS </w:t>
            </w:r>
          </w:p>
        </w:tc>
      </w:tr>
      <w:tr w:rsidR="00F27FE2" w:rsidTr="000438D8">
        <w:tc>
          <w:tcPr>
            <w:tcW w:w="1242" w:type="dxa"/>
            <w:shd w:val="clear" w:color="auto" w:fill="66CCFF"/>
            <w:vAlign w:val="center"/>
          </w:tcPr>
          <w:p w:rsidR="009E646B" w:rsidRDefault="009E646B" w:rsidP="00C0659A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Outcomes</w:t>
            </w:r>
          </w:p>
        </w:tc>
        <w:tc>
          <w:tcPr>
            <w:tcW w:w="3686" w:type="dxa"/>
          </w:tcPr>
          <w:p w:rsidR="00F27FE2" w:rsidRPr="00E665DA" w:rsidRDefault="00FB1533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A5391">
              <w:rPr>
                <w:rFonts w:ascii="Palatino Linotype" w:hAnsi="Palatino Linotype"/>
                <w:b/>
                <w:sz w:val="20"/>
                <w:szCs w:val="20"/>
              </w:rPr>
              <w:t>ST2-4WS</w:t>
            </w:r>
            <w:r w:rsidR="00F27FE2" w:rsidRPr="00BA5391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F27FE2"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investigates their questions and predictions by </w:t>
            </w:r>
            <w:proofErr w:type="spellStart"/>
            <w:r w:rsidR="00F27FE2"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analysing</w:t>
            </w:r>
            <w:proofErr w:type="spellEnd"/>
            <w:r w:rsidR="00F27FE2"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collected data, suggesting explanations for their findings, and communicating and reflecting on the processes undertaken</w:t>
            </w:r>
          </w:p>
          <w:p w:rsidR="009E646B" w:rsidRDefault="00FB1533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A5391">
              <w:rPr>
                <w:rFonts w:ascii="Palatino Linotype" w:hAnsi="Palatino Linotype"/>
                <w:b/>
                <w:sz w:val="20"/>
                <w:szCs w:val="20"/>
              </w:rPr>
              <w:t>ST2-10LW</w:t>
            </w:r>
            <w:r w:rsidR="00F27FE2"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describes that living things have life cycles, can be distinguished from non-living things and grouped, based on their observable features</w:t>
            </w:r>
          </w:p>
          <w:p w:rsidR="00E665DA" w:rsidRPr="00BA5391" w:rsidRDefault="00E665DA" w:rsidP="00C0659A">
            <w:pPr>
              <w:rPr>
                <w:rFonts w:ascii="Palatino Linotype" w:hAnsi="Palatino Linotype"/>
                <w:sz w:val="20"/>
                <w:szCs w:val="20"/>
              </w:rPr>
            </w:pPr>
            <w:r w:rsidRPr="00E665DA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ST2-151</w:t>
            </w:r>
            <w:r w:rsidRPr="00E665DA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describes ways that information solutions are designed and produced, and factors to consider when people use and interact with information sources and technologies</w:t>
            </w:r>
          </w:p>
        </w:tc>
        <w:tc>
          <w:tcPr>
            <w:tcW w:w="3827" w:type="dxa"/>
          </w:tcPr>
          <w:p w:rsidR="00F27FE2" w:rsidRPr="00BA5391" w:rsidRDefault="00F27FE2" w:rsidP="00F27FE2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A5391">
              <w:rPr>
                <w:rFonts w:ascii="Palatino Linotype" w:hAnsi="Palatino Linotype"/>
                <w:b/>
                <w:sz w:val="20"/>
                <w:szCs w:val="20"/>
              </w:rPr>
              <w:t xml:space="preserve">ST2-4WS </w:t>
            </w:r>
            <w:r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investigates their questions and predictions by </w:t>
            </w:r>
            <w:proofErr w:type="spellStart"/>
            <w:r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analysing</w:t>
            </w:r>
            <w:proofErr w:type="spellEnd"/>
            <w:r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collected data, suggesting explanations for their findings, and communicating and reflecting on the processes undertaken</w:t>
            </w:r>
          </w:p>
          <w:p w:rsidR="00F27FE2" w:rsidRPr="00BA5391" w:rsidRDefault="00F27FE2" w:rsidP="00F27FE2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9E646B" w:rsidRPr="00BA5391" w:rsidRDefault="00FB1533" w:rsidP="00C0659A">
            <w:pPr>
              <w:rPr>
                <w:rFonts w:ascii="Palatino Linotype" w:hAnsi="Palatino Linotype"/>
                <w:sz w:val="20"/>
                <w:szCs w:val="20"/>
              </w:rPr>
            </w:pPr>
            <w:r w:rsidRPr="00BA5391">
              <w:rPr>
                <w:rFonts w:ascii="Palatino Linotype" w:hAnsi="Palatino Linotype"/>
                <w:b/>
                <w:sz w:val="20"/>
                <w:szCs w:val="20"/>
              </w:rPr>
              <w:t>ST2-12MW</w:t>
            </w:r>
            <w:r w:rsidR="00F27FE2"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identifies that adding or removing heat causes a change of state between solids and liquids</w:t>
            </w:r>
          </w:p>
        </w:tc>
        <w:tc>
          <w:tcPr>
            <w:tcW w:w="3260" w:type="dxa"/>
          </w:tcPr>
          <w:p w:rsidR="00F27FE2" w:rsidRPr="00BA5391" w:rsidRDefault="00F27FE2" w:rsidP="00F27FE2">
            <w:pPr>
              <w:rPr>
                <w:rFonts w:ascii="Palatino Linotype" w:hAnsi="Palatino Linotype"/>
                <w:sz w:val="20"/>
                <w:szCs w:val="20"/>
              </w:rPr>
            </w:pPr>
            <w:r w:rsidRPr="00BA5391">
              <w:rPr>
                <w:rFonts w:ascii="Palatino Linotype" w:hAnsi="Palatino Linotype"/>
                <w:b/>
                <w:sz w:val="20"/>
                <w:szCs w:val="20"/>
              </w:rPr>
              <w:t xml:space="preserve">ST2-4WS </w:t>
            </w:r>
            <w:r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investigates their questions and predictions by </w:t>
            </w:r>
            <w:proofErr w:type="spellStart"/>
            <w:r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analysing</w:t>
            </w:r>
            <w:proofErr w:type="spellEnd"/>
            <w:r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collected data, suggesting explanations for their findings, and communicating and reflecting on the processes undertaken</w:t>
            </w:r>
          </w:p>
          <w:p w:rsidR="009E646B" w:rsidRPr="00BA5391" w:rsidRDefault="00FB1533" w:rsidP="00C0659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BA5391">
              <w:rPr>
                <w:rFonts w:ascii="Palatino Linotype" w:hAnsi="Palatino Linotype"/>
                <w:b/>
                <w:sz w:val="20"/>
                <w:szCs w:val="20"/>
              </w:rPr>
              <w:t>ST2-6PW</w:t>
            </w:r>
          </w:p>
          <w:p w:rsidR="00F27FE2" w:rsidRPr="00BA5391" w:rsidRDefault="00F27FE2" w:rsidP="00C0659A">
            <w:pPr>
              <w:rPr>
                <w:rFonts w:ascii="Palatino Linotype" w:hAnsi="Palatino Linotype"/>
                <w:sz w:val="20"/>
                <w:szCs w:val="20"/>
              </w:rPr>
            </w:pPr>
            <w:r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identifies ways heat is produced and that heat moves from one object to another</w:t>
            </w:r>
          </w:p>
        </w:tc>
        <w:tc>
          <w:tcPr>
            <w:tcW w:w="3599" w:type="dxa"/>
          </w:tcPr>
          <w:p w:rsidR="00F27FE2" w:rsidRPr="00BA5391" w:rsidRDefault="00F27FE2" w:rsidP="00F27FE2">
            <w:pPr>
              <w:rPr>
                <w:rFonts w:ascii="Palatino Linotype" w:hAnsi="Palatino Linotype"/>
                <w:sz w:val="20"/>
                <w:szCs w:val="20"/>
              </w:rPr>
            </w:pPr>
            <w:r w:rsidRPr="00BA5391">
              <w:rPr>
                <w:rFonts w:ascii="Palatino Linotype" w:hAnsi="Palatino Linotype"/>
                <w:b/>
                <w:sz w:val="20"/>
                <w:szCs w:val="20"/>
              </w:rPr>
              <w:t xml:space="preserve">ST2-4WS </w:t>
            </w:r>
            <w:r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investigates their questions and predictions by </w:t>
            </w:r>
            <w:proofErr w:type="spellStart"/>
            <w:r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analysing</w:t>
            </w:r>
            <w:proofErr w:type="spellEnd"/>
            <w:r w:rsidRPr="00BA539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collected data, suggesting explanations for their findings, and communicating and reflecting on the processes undertaken</w:t>
            </w:r>
          </w:p>
          <w:p w:rsidR="00C0659A" w:rsidRPr="00BA5391" w:rsidRDefault="00FB1533" w:rsidP="00C0659A">
            <w:pPr>
              <w:spacing w:before="30"/>
              <w:rPr>
                <w:rFonts w:ascii="Palatino Linotype" w:eastAsia="Times New Roman" w:hAnsi="Palatino Linotype" w:cs="Times New Roman"/>
                <w:b/>
                <w:color w:val="767676"/>
                <w:sz w:val="18"/>
                <w:szCs w:val="18"/>
                <w:lang w:val="en" w:eastAsia="en-AU"/>
              </w:rPr>
            </w:pPr>
            <w:r w:rsidRPr="00BA5391">
              <w:rPr>
                <w:rFonts w:ascii="Palatino Linotype" w:hAnsi="Palatino Linotype"/>
                <w:b/>
                <w:sz w:val="20"/>
                <w:szCs w:val="20"/>
              </w:rPr>
              <w:t>ST2-</w:t>
            </w:r>
            <w:r w:rsidR="00C0659A" w:rsidRPr="00BA5391"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  <w:r w:rsidRPr="00BA5391">
              <w:rPr>
                <w:rFonts w:ascii="Palatino Linotype" w:hAnsi="Palatino Linotype"/>
                <w:b/>
                <w:sz w:val="20"/>
                <w:szCs w:val="20"/>
              </w:rPr>
              <w:t>ES</w:t>
            </w:r>
            <w:r w:rsidR="00C0659A" w:rsidRPr="00BA5391">
              <w:rPr>
                <w:rFonts w:ascii="Palatino Linotype" w:hAnsi="Palatino Linotype"/>
                <w:b/>
                <w:color w:val="767676"/>
                <w:sz w:val="18"/>
                <w:szCs w:val="18"/>
                <w:lang w:val="en"/>
              </w:rPr>
              <w:t xml:space="preserve"> </w:t>
            </w:r>
          </w:p>
          <w:p w:rsidR="009E646B" w:rsidRPr="00BA5391" w:rsidRDefault="00C0659A" w:rsidP="00BA5391">
            <w:pPr>
              <w:spacing w:after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BA539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describes how relationships between the sun and </w:t>
            </w:r>
            <w:r w:rsidR="00BA539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the Earth cause regular changes</w:t>
            </w:r>
          </w:p>
        </w:tc>
      </w:tr>
      <w:tr w:rsidR="00F27FE2" w:rsidTr="000438D8">
        <w:tc>
          <w:tcPr>
            <w:tcW w:w="1242" w:type="dxa"/>
            <w:shd w:val="clear" w:color="auto" w:fill="66CCFF"/>
          </w:tcPr>
          <w:p w:rsidR="003C717E" w:rsidRPr="00E91D28" w:rsidRDefault="003C717E" w:rsidP="00BA5391">
            <w:pPr>
              <w:jc w:val="center"/>
              <w:rPr>
                <w:rFonts w:ascii="Kristen ITC" w:hAnsi="Kristen ITC"/>
                <w:b/>
                <w:sz w:val="18"/>
                <w:szCs w:val="18"/>
              </w:rPr>
            </w:pPr>
            <w:r w:rsidRPr="00E91D28">
              <w:rPr>
                <w:rFonts w:ascii="Kristen ITC" w:hAnsi="Kristen ITC"/>
                <w:b/>
                <w:sz w:val="18"/>
                <w:szCs w:val="18"/>
              </w:rPr>
              <w:t>Content</w:t>
            </w:r>
          </w:p>
        </w:tc>
        <w:tc>
          <w:tcPr>
            <w:tcW w:w="3686" w:type="dxa"/>
          </w:tcPr>
          <w:p w:rsidR="003C717E" w:rsidRPr="00C0659A" w:rsidRDefault="003C717E" w:rsidP="003C717E">
            <w:pPr>
              <w:pStyle w:val="NoSpacing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C0659A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Living things can be grouped on the basis of observable features and can be distinguished from non-living things (ACSSU044)</w:t>
            </w:r>
          </w:p>
        </w:tc>
        <w:tc>
          <w:tcPr>
            <w:tcW w:w="3827" w:type="dxa"/>
          </w:tcPr>
          <w:p w:rsidR="003C717E" w:rsidRPr="00C0659A" w:rsidRDefault="003C717E" w:rsidP="003C717E">
            <w:pPr>
              <w:pStyle w:val="NoSpacing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C0659A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A change of state between solid and liquid can be caused by adding or removing heat (ACSSIO46)</w:t>
            </w:r>
          </w:p>
        </w:tc>
        <w:tc>
          <w:tcPr>
            <w:tcW w:w="3260" w:type="dxa"/>
          </w:tcPr>
          <w:p w:rsidR="003C717E" w:rsidRPr="00C0659A" w:rsidRDefault="00F27FE2" w:rsidP="00F27FE2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FF0000"/>
                <w:sz w:val="18"/>
                <w:szCs w:val="18"/>
                <w:lang w:val="en" w:eastAsia="en-AU"/>
              </w:rPr>
            </w:pPr>
            <w:r w:rsidRPr="00F27FE2">
              <w:rPr>
                <w:rFonts w:ascii="Palatino Linotype" w:eastAsia="Times New Roman" w:hAnsi="Palatino Linotype" w:cs="Times New Roman"/>
                <w:color w:val="FF0000"/>
                <w:sz w:val="18"/>
                <w:szCs w:val="18"/>
                <w:lang w:val="en" w:eastAsia="en-AU"/>
              </w:rPr>
              <w:t xml:space="preserve">Heat can be produced in many ways and can move from one object to another. </w:t>
            </w:r>
            <w:r w:rsidRPr="00C0659A">
              <w:rPr>
                <w:rFonts w:ascii="Palatino Linotype" w:eastAsia="Times New Roman" w:hAnsi="Palatino Linotype" w:cs="Times New Roman"/>
                <w:color w:val="FF0000"/>
                <w:sz w:val="18"/>
                <w:szCs w:val="18"/>
                <w:lang w:val="en" w:eastAsia="en-AU"/>
              </w:rPr>
              <w:t>(ACSSU049)</w:t>
            </w:r>
            <w:r w:rsidRPr="00F27FE2">
              <w:rPr>
                <w:rFonts w:ascii="Palatino Linotype" w:eastAsia="Times New Roman" w:hAnsi="Palatino Linotype" w:cs="Times New Roman"/>
                <w:color w:val="FF0000"/>
                <w:sz w:val="18"/>
                <w:szCs w:val="18"/>
                <w:lang w:val="en" w:eastAsia="en-AU"/>
              </w:rPr>
              <w:t xml:space="preserve"> </w:t>
            </w:r>
          </w:p>
        </w:tc>
        <w:tc>
          <w:tcPr>
            <w:tcW w:w="3599" w:type="dxa"/>
          </w:tcPr>
          <w:p w:rsidR="003C717E" w:rsidRPr="00C0659A" w:rsidRDefault="003C717E" w:rsidP="003C717E">
            <w:pPr>
              <w:pStyle w:val="NoSpacing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C0659A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Earth’s rotation on its axis causes regular changes, including night and day (ACSSU048)</w:t>
            </w:r>
          </w:p>
        </w:tc>
      </w:tr>
      <w:tr w:rsidR="00F27FE2" w:rsidTr="000438D8">
        <w:trPr>
          <w:trHeight w:val="1265"/>
        </w:trPr>
        <w:tc>
          <w:tcPr>
            <w:tcW w:w="1242" w:type="dxa"/>
            <w:shd w:val="clear" w:color="auto" w:fill="66CCFF"/>
          </w:tcPr>
          <w:p w:rsidR="003C717E" w:rsidRDefault="003C717E" w:rsidP="003C717E"/>
        </w:tc>
        <w:tc>
          <w:tcPr>
            <w:tcW w:w="3686" w:type="dxa"/>
          </w:tcPr>
          <w:p w:rsidR="00F27FE2" w:rsidRPr="00E91D28" w:rsidRDefault="00F27FE2" w:rsidP="00E91D28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Students: </w:t>
            </w:r>
          </w:p>
          <w:p w:rsidR="00F27FE2" w:rsidRPr="00E91D28" w:rsidRDefault="00F27FE2" w:rsidP="00733BE9">
            <w:pPr>
              <w:numPr>
                <w:ilvl w:val="0"/>
                <w:numId w:val="16"/>
              </w:numPr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sort objects according to whether they are living or non-living </w:t>
            </w:r>
          </w:p>
          <w:p w:rsidR="00F27FE2" w:rsidRPr="00E91D28" w:rsidRDefault="00F27FE2" w:rsidP="00733BE9">
            <w:pPr>
              <w:numPr>
                <w:ilvl w:val="0"/>
                <w:numId w:val="16"/>
              </w:numPr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identify some features of living things that distinguish them from non-living things, </w:t>
            </w:r>
            <w:proofErr w:type="spellStart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reproducing, growing and responding to stimuli </w:t>
            </w:r>
          </w:p>
          <w:p w:rsidR="00F27FE2" w:rsidRPr="00E91D28" w:rsidRDefault="00F27FE2" w:rsidP="00733BE9">
            <w:pPr>
              <w:numPr>
                <w:ilvl w:val="0"/>
                <w:numId w:val="16"/>
              </w:numPr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identify and use patterns in the observable features of living things </w:t>
            </w: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to group them, by using tables, diagrams or flowcharts </w:t>
            </w:r>
            <w:r w:rsidRPr="00E91D28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75E5A75" wp14:editId="69C11457">
                  <wp:extent cx="152400" cy="152400"/>
                  <wp:effectExtent l="0" t="0" r="0" b="0"/>
                  <wp:docPr id="71" name="Picture 71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1D28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F3645A4" wp14:editId="501A7DF8">
                  <wp:extent cx="152400" cy="152400"/>
                  <wp:effectExtent l="0" t="0" r="0" b="0"/>
                  <wp:docPr id="70" name="Picture 70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17E" w:rsidRPr="00E91D28" w:rsidRDefault="00F27FE2" w:rsidP="00733BE9">
            <w:pPr>
              <w:numPr>
                <w:ilvl w:val="0"/>
                <w:numId w:val="16"/>
              </w:numPr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research ways that Aboriginal and Torres Strait Islander peoples classify some plants or animals </w:t>
            </w:r>
            <w:r w:rsidRPr="00E91D28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35F6152" wp14:editId="1D25528B">
                  <wp:extent cx="152400" cy="152400"/>
                  <wp:effectExtent l="0" t="0" r="0" b="0"/>
                  <wp:docPr id="69" name="Picture 69" descr="AH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AH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1D28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BDC6A79" wp14:editId="11ED84D8">
                  <wp:extent cx="152400" cy="152400"/>
                  <wp:effectExtent l="0" t="0" r="0" b="0"/>
                  <wp:docPr id="68" name="Picture 68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27FE2" w:rsidRPr="00E91D28" w:rsidRDefault="00F27FE2" w:rsidP="00E91D28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Students: </w:t>
            </w:r>
          </w:p>
          <w:p w:rsidR="00F27FE2" w:rsidRPr="00E91D28" w:rsidRDefault="00F27FE2" w:rsidP="00733BE9">
            <w:pPr>
              <w:numPr>
                <w:ilvl w:val="0"/>
                <w:numId w:val="17"/>
              </w:numPr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describe some everyday situations where solids and liquids change state by adding heat (heating) or removing heat (cooling) </w:t>
            </w:r>
          </w:p>
          <w:p w:rsidR="00F27FE2" w:rsidRPr="00E91D28" w:rsidRDefault="00F27FE2" w:rsidP="00733BE9">
            <w:pPr>
              <w:numPr>
                <w:ilvl w:val="0"/>
                <w:numId w:val="17"/>
              </w:numPr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predict and observe the effects of adding heat or removing heat on a variety of everyday solids and/or liquids, </w:t>
            </w:r>
            <w:proofErr w:type="spellStart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butter, chocolate and </w:t>
            </w: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water </w:t>
            </w:r>
            <w:r w:rsidRPr="00E91D28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00E009F" wp14:editId="143ACFC5">
                  <wp:extent cx="152400" cy="152400"/>
                  <wp:effectExtent l="0" t="0" r="0" b="0"/>
                  <wp:docPr id="72" name="Picture 72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17E" w:rsidRPr="00E91D28" w:rsidRDefault="00F27FE2" w:rsidP="00733BE9">
            <w:pPr>
              <w:numPr>
                <w:ilvl w:val="0"/>
                <w:numId w:val="17"/>
              </w:numPr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describe how scientific knowledge about the effects of heating and cooling is used by people in their everyday life, </w:t>
            </w:r>
            <w:proofErr w:type="spellStart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the types of clothes worn, the packaging and preparation of food and everyday devices, </w:t>
            </w:r>
            <w:proofErr w:type="spellStart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freezers, irons or cooktops </w:t>
            </w:r>
          </w:p>
        </w:tc>
        <w:tc>
          <w:tcPr>
            <w:tcW w:w="3260" w:type="dxa"/>
          </w:tcPr>
          <w:p w:rsidR="00F27FE2" w:rsidRPr="00E91D28" w:rsidRDefault="00F27FE2" w:rsidP="00E91D28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Students: </w:t>
            </w:r>
          </w:p>
          <w:p w:rsidR="00F27FE2" w:rsidRPr="00E91D28" w:rsidRDefault="00F27FE2" w:rsidP="00733BE9">
            <w:pPr>
              <w:numPr>
                <w:ilvl w:val="0"/>
                <w:numId w:val="18"/>
              </w:numPr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identify in their environment some different ways in which heat is produced, </w:t>
            </w:r>
            <w:proofErr w:type="spellStart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by electricity, burning (chemical) and friction (motion) </w:t>
            </w:r>
          </w:p>
          <w:p w:rsidR="00F27FE2" w:rsidRPr="00E91D28" w:rsidRDefault="00F27FE2" w:rsidP="00733BE9">
            <w:pPr>
              <w:numPr>
                <w:ilvl w:val="0"/>
                <w:numId w:val="18"/>
              </w:numPr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observe the effects of heat moving from one object to another, </w:t>
            </w:r>
            <w:proofErr w:type="spellStart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the feeling when </w:t>
            </w: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hands are placed in warm or cold water </w:t>
            </w:r>
          </w:p>
          <w:p w:rsidR="003C717E" w:rsidRPr="00E91D28" w:rsidRDefault="00F27FE2" w:rsidP="00733BE9">
            <w:pPr>
              <w:numPr>
                <w:ilvl w:val="0"/>
                <w:numId w:val="18"/>
              </w:numPr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describe how people use scientific knowledge in their work and everyday life to control the movement of heat from one object to another, </w:t>
            </w:r>
            <w:proofErr w:type="spellStart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E91D2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a pot holder, insulated bags or thermos </w:t>
            </w:r>
            <w:r w:rsidRPr="00E91D28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F4183A5" wp14:editId="7F642AED">
                  <wp:extent cx="152400" cy="152400"/>
                  <wp:effectExtent l="0" t="0" r="0" b="0"/>
                  <wp:docPr id="73" name="Picture 73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9" w:type="dxa"/>
          </w:tcPr>
          <w:p w:rsidR="00E91D28" w:rsidRPr="00E91D28" w:rsidRDefault="00E91D28" w:rsidP="00E91D28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E91D2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Students: </w:t>
            </w:r>
          </w:p>
          <w:p w:rsidR="00E91D28" w:rsidRPr="00E91D28" w:rsidRDefault="00E91D28" w:rsidP="00733BE9">
            <w:pPr>
              <w:numPr>
                <w:ilvl w:val="0"/>
                <w:numId w:val="19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E91D2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demonstrate that the rotation of the Earth on its axis is the cause of night and day, </w:t>
            </w:r>
            <w:proofErr w:type="spellStart"/>
            <w:r w:rsidRPr="00E91D2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E91D2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by using </w:t>
            </w:r>
            <w:hyperlink r:id="rId36" w:tgtFrame="_blank" w:tooltip="Click for more information about 'models'" w:history="1">
              <w:r w:rsidRPr="00E91D28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models</w:t>
              </w:r>
            </w:hyperlink>
            <w:r w:rsidRPr="00E91D2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of the Earth and sun </w:t>
            </w:r>
          </w:p>
          <w:p w:rsidR="00E91D28" w:rsidRPr="00E91D28" w:rsidRDefault="00E91D28" w:rsidP="00733BE9">
            <w:pPr>
              <w:numPr>
                <w:ilvl w:val="0"/>
                <w:numId w:val="19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E91D2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describe local seasonal changes that occur as a result of the Earth's movement around the sun </w:t>
            </w:r>
          </w:p>
          <w:p w:rsidR="003C717E" w:rsidRPr="00E91D28" w:rsidRDefault="00E91D28" w:rsidP="00733BE9">
            <w:pPr>
              <w:numPr>
                <w:ilvl w:val="0"/>
                <w:numId w:val="19"/>
              </w:numPr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E91D2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observe and record changes in the length and direction of a shadow during the day to show how the movement of the Earth around the sun can be used to measure time, </w:t>
            </w:r>
            <w:proofErr w:type="spellStart"/>
            <w:r w:rsidRPr="00E91D2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E91D28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by using a shadow clock or sundial </w:t>
            </w:r>
            <w:r w:rsidRPr="00E91D28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40CFCC12" wp14:editId="7ED49FAF">
                  <wp:extent cx="152400" cy="152400"/>
                  <wp:effectExtent l="0" t="0" r="0" b="0"/>
                  <wp:docPr id="74" name="Picture 74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646B" w:rsidRDefault="009E646B"/>
    <w:p w:rsidR="009E646B" w:rsidRDefault="009E646B"/>
    <w:p w:rsidR="009E646B" w:rsidRDefault="009E646B"/>
    <w:p w:rsidR="009E646B" w:rsidRDefault="009E646B"/>
    <w:p w:rsidR="002021C5" w:rsidRDefault="002021C5"/>
    <w:p w:rsidR="002021C5" w:rsidRDefault="002021C5"/>
    <w:p w:rsidR="002021C5" w:rsidRDefault="002021C5"/>
    <w:p w:rsidR="002021C5" w:rsidRDefault="002021C5"/>
    <w:p w:rsidR="002021C5" w:rsidRDefault="002021C5"/>
    <w:p w:rsidR="002021C5" w:rsidRDefault="002021C5"/>
    <w:p w:rsidR="002021C5" w:rsidRDefault="002021C5"/>
    <w:p w:rsidR="002021C5" w:rsidRDefault="002021C5"/>
    <w:p w:rsidR="002021C5" w:rsidRDefault="002021C5"/>
    <w:p w:rsidR="002021C5" w:rsidRDefault="002021C5"/>
    <w:p w:rsidR="002021C5" w:rsidRDefault="002021C5"/>
    <w:p w:rsidR="002021C5" w:rsidRDefault="002021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3827"/>
        <w:gridCol w:w="3260"/>
        <w:gridCol w:w="3599"/>
      </w:tblGrid>
      <w:tr w:rsidR="009E646B" w:rsidTr="000438D8">
        <w:tc>
          <w:tcPr>
            <w:tcW w:w="15614" w:type="dxa"/>
            <w:gridSpan w:val="5"/>
            <w:shd w:val="clear" w:color="auto" w:fill="CC99FF"/>
          </w:tcPr>
          <w:p w:rsidR="009E646B" w:rsidRDefault="009E646B" w:rsidP="00C0659A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lastRenderedPageBreak/>
              <w:t xml:space="preserve">Year Four </w:t>
            </w:r>
            <w:r w:rsidRPr="009552EC">
              <w:rPr>
                <w:rFonts w:ascii="Arial" w:hAnsi="Arial" w:cs="Arial"/>
                <w:sz w:val="40"/>
                <w:szCs w:val="40"/>
              </w:rPr>
              <w:t>Science and Technology Content Scope &amp; Sequence</w:t>
            </w:r>
          </w:p>
        </w:tc>
      </w:tr>
      <w:tr w:rsidR="007D425C" w:rsidTr="000438D8">
        <w:tc>
          <w:tcPr>
            <w:tcW w:w="1242" w:type="dxa"/>
            <w:shd w:val="clear" w:color="auto" w:fill="66CCFF"/>
          </w:tcPr>
          <w:p w:rsidR="009E646B" w:rsidRDefault="009E646B" w:rsidP="00C0659A"/>
        </w:tc>
        <w:tc>
          <w:tcPr>
            <w:tcW w:w="3686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1</w:t>
            </w:r>
          </w:p>
        </w:tc>
        <w:tc>
          <w:tcPr>
            <w:tcW w:w="3827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2</w:t>
            </w:r>
          </w:p>
        </w:tc>
        <w:tc>
          <w:tcPr>
            <w:tcW w:w="3260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3</w:t>
            </w:r>
          </w:p>
        </w:tc>
        <w:tc>
          <w:tcPr>
            <w:tcW w:w="3599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4</w:t>
            </w:r>
          </w:p>
        </w:tc>
      </w:tr>
      <w:tr w:rsidR="007D425C" w:rsidTr="000438D8">
        <w:tc>
          <w:tcPr>
            <w:tcW w:w="1242" w:type="dxa"/>
            <w:shd w:val="clear" w:color="auto" w:fill="66CCFF"/>
            <w:vAlign w:val="center"/>
          </w:tcPr>
          <w:p w:rsidR="009E646B" w:rsidRPr="00A20385" w:rsidRDefault="009E646B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Science</w:t>
            </w:r>
          </w:p>
        </w:tc>
        <w:tc>
          <w:tcPr>
            <w:tcW w:w="3686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Biology </w:t>
            </w:r>
          </w:p>
          <w:p w:rsidR="009E646B" w:rsidRPr="0022739A" w:rsidRDefault="00E665DA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Plants in Action and Friends and Foes</w:t>
            </w:r>
          </w:p>
        </w:tc>
        <w:tc>
          <w:tcPr>
            <w:tcW w:w="3827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Chemistry </w:t>
            </w:r>
          </w:p>
          <w:p w:rsidR="009E646B" w:rsidRPr="00E665DA" w:rsidRDefault="00E665DA" w:rsidP="00F0298C">
            <w:pPr>
              <w:pStyle w:val="NoSpacing"/>
              <w:ind w:left="2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  <w:r w:rsidRPr="00E665DA">
              <w:rPr>
                <w:rFonts w:ascii="Palatino Linotype" w:hAnsi="Palatino Linotype"/>
                <w:b/>
                <w:sz w:val="20"/>
                <w:szCs w:val="20"/>
              </w:rPr>
              <w:t>Material World</w:t>
            </w:r>
          </w:p>
        </w:tc>
        <w:tc>
          <w:tcPr>
            <w:tcW w:w="3260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Physics </w:t>
            </w:r>
          </w:p>
          <w:p w:rsidR="009E646B" w:rsidRPr="0022739A" w:rsidRDefault="00E665DA" w:rsidP="00F0298C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  <w:r w:rsidRPr="00E665DA">
              <w:rPr>
                <w:rFonts w:ascii="Palatino Linotype" w:hAnsi="Palatino Linotype"/>
                <w:b/>
                <w:sz w:val="20"/>
                <w:szCs w:val="20"/>
              </w:rPr>
              <w:t>Smooth Moves</w:t>
            </w:r>
          </w:p>
        </w:tc>
        <w:tc>
          <w:tcPr>
            <w:tcW w:w="3599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Earth and Space Science </w:t>
            </w:r>
          </w:p>
          <w:p w:rsidR="009E646B" w:rsidRPr="0022739A" w:rsidRDefault="00E665DA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Beneath Our Feet</w:t>
            </w:r>
          </w:p>
        </w:tc>
      </w:tr>
      <w:tr w:rsidR="007D425C" w:rsidTr="000438D8">
        <w:tc>
          <w:tcPr>
            <w:tcW w:w="1242" w:type="dxa"/>
            <w:shd w:val="clear" w:color="auto" w:fill="66CCFF"/>
            <w:vAlign w:val="center"/>
          </w:tcPr>
          <w:p w:rsidR="00745EF5" w:rsidRPr="00A20385" w:rsidRDefault="00745EF5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Strand</w:t>
            </w:r>
          </w:p>
        </w:tc>
        <w:tc>
          <w:tcPr>
            <w:tcW w:w="3686" w:type="dxa"/>
          </w:tcPr>
          <w:p w:rsidR="00745EF5" w:rsidRPr="007270C6" w:rsidRDefault="00745EF5" w:rsidP="00E87FC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745EF5" w:rsidRPr="007270C6" w:rsidRDefault="00745EF5" w:rsidP="00E87FC1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745EF5" w:rsidRPr="007270C6" w:rsidRDefault="00745EF5" w:rsidP="00E87FC1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Living World</w:t>
            </w:r>
          </w:p>
          <w:p w:rsidR="00745EF5" w:rsidRPr="007270C6" w:rsidRDefault="00745EF5" w:rsidP="00E87FC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745EF5" w:rsidRPr="007270C6" w:rsidRDefault="00745EF5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 xml:space="preserve">WS </w:t>
            </w:r>
          </w:p>
        </w:tc>
        <w:tc>
          <w:tcPr>
            <w:tcW w:w="3827" w:type="dxa"/>
          </w:tcPr>
          <w:p w:rsidR="00745EF5" w:rsidRPr="007270C6" w:rsidRDefault="00745EF5" w:rsidP="00E87FC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745EF5" w:rsidRPr="007270C6" w:rsidRDefault="00745EF5" w:rsidP="00E87FC1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Made Environment </w:t>
            </w:r>
          </w:p>
          <w:p w:rsidR="00745EF5" w:rsidRDefault="00745EF5" w:rsidP="00E87FC1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Material World</w:t>
            </w:r>
          </w:p>
          <w:p w:rsidR="00E665DA" w:rsidRPr="007270C6" w:rsidRDefault="00E665DA" w:rsidP="00E87FC1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Information</w:t>
            </w:r>
          </w:p>
          <w:p w:rsidR="00745EF5" w:rsidRPr="007270C6" w:rsidRDefault="00745EF5" w:rsidP="00E87FC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745EF5" w:rsidRPr="007270C6" w:rsidRDefault="00745EF5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 &amp; WT</w:t>
            </w:r>
          </w:p>
        </w:tc>
        <w:tc>
          <w:tcPr>
            <w:tcW w:w="3260" w:type="dxa"/>
          </w:tcPr>
          <w:p w:rsidR="00745EF5" w:rsidRPr="007270C6" w:rsidRDefault="00745EF5" w:rsidP="00E87FC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745EF5" w:rsidRPr="007270C6" w:rsidRDefault="00745EF5" w:rsidP="00E87FC1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745EF5" w:rsidRPr="007270C6" w:rsidRDefault="00745EF5" w:rsidP="00E87FC1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Physical World</w:t>
            </w:r>
          </w:p>
          <w:p w:rsidR="00745EF5" w:rsidRPr="007270C6" w:rsidRDefault="00745EF5" w:rsidP="00E87FC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745EF5" w:rsidRPr="007270C6" w:rsidRDefault="00745EF5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>WS&amp; WT</w:t>
            </w:r>
          </w:p>
        </w:tc>
        <w:tc>
          <w:tcPr>
            <w:tcW w:w="3599" w:type="dxa"/>
          </w:tcPr>
          <w:p w:rsidR="00745EF5" w:rsidRPr="007270C6" w:rsidRDefault="00745EF5" w:rsidP="00E87FC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Knowledge &amp; Understanding Strand</w:t>
            </w:r>
          </w:p>
          <w:p w:rsidR="00745EF5" w:rsidRDefault="00745EF5" w:rsidP="00E87FC1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 xml:space="preserve">Natural Environment </w:t>
            </w:r>
          </w:p>
          <w:p w:rsidR="00745EF5" w:rsidRPr="007270C6" w:rsidRDefault="00745EF5" w:rsidP="00E87FC1">
            <w:pPr>
              <w:rPr>
                <w:rFonts w:ascii="Palatino Linotype" w:hAnsi="Palatino Linotype"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sz w:val="18"/>
                <w:szCs w:val="18"/>
              </w:rPr>
              <w:t>Earth and Space</w:t>
            </w:r>
          </w:p>
          <w:p w:rsidR="00745EF5" w:rsidRPr="007270C6" w:rsidRDefault="00745EF5" w:rsidP="00E87FC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270C6">
              <w:rPr>
                <w:rFonts w:ascii="Palatino Linotype" w:hAnsi="Palatino Linotype"/>
                <w:b/>
                <w:sz w:val="18"/>
                <w:szCs w:val="18"/>
              </w:rPr>
              <w:t>Skill Strand</w:t>
            </w:r>
          </w:p>
          <w:p w:rsidR="00745EF5" w:rsidRPr="007270C6" w:rsidRDefault="00745EF5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</w:pPr>
            <w:r w:rsidRPr="007270C6">
              <w:rPr>
                <w:rFonts w:ascii="Palatino Linotype" w:eastAsia="HelveticaNeueLTStd-Lt-Identity-" w:hAnsi="Palatino Linotype" w:cs="HelveticaNeueLTStd-Lt-Identity-"/>
                <w:color w:val="FF0000"/>
                <w:sz w:val="18"/>
                <w:szCs w:val="18"/>
              </w:rPr>
              <w:t xml:space="preserve">WS </w:t>
            </w:r>
          </w:p>
        </w:tc>
      </w:tr>
      <w:tr w:rsidR="007D425C" w:rsidTr="000438D8">
        <w:tc>
          <w:tcPr>
            <w:tcW w:w="1242" w:type="dxa"/>
            <w:shd w:val="clear" w:color="auto" w:fill="66CCFF"/>
            <w:vAlign w:val="center"/>
          </w:tcPr>
          <w:p w:rsidR="009E646B" w:rsidRDefault="009E646B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Outcomes</w:t>
            </w:r>
          </w:p>
        </w:tc>
        <w:tc>
          <w:tcPr>
            <w:tcW w:w="3686" w:type="dxa"/>
          </w:tcPr>
          <w:p w:rsidR="00F27FE2" w:rsidRDefault="00F27FE2" w:rsidP="00F27FE2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F5434">
              <w:rPr>
                <w:rFonts w:ascii="Palatino Linotype" w:hAnsi="Palatino Linotype"/>
                <w:b/>
                <w:sz w:val="20"/>
                <w:szCs w:val="20"/>
              </w:rPr>
              <w:t xml:space="preserve">ST2-4WS </w:t>
            </w:r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investigates their questions and predictions by </w:t>
            </w:r>
            <w:proofErr w:type="spellStart"/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analysing</w:t>
            </w:r>
            <w:proofErr w:type="spellEnd"/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collected data, suggesting explanations for their findings, and communicating and reflecting on the processes undertaken</w:t>
            </w:r>
            <w:r w:rsid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.</w:t>
            </w:r>
          </w:p>
          <w:p w:rsidR="00DF5434" w:rsidRPr="00DF5434" w:rsidRDefault="00DF5434" w:rsidP="00F27FE2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</w:p>
          <w:p w:rsidR="007D425C" w:rsidRDefault="007D425C" w:rsidP="007D425C">
            <w:pPr>
              <w:rPr>
                <w:rFonts w:ascii="Palatino Linotype" w:hAnsi="Palatino Linotype"/>
                <w:sz w:val="20"/>
                <w:szCs w:val="20"/>
              </w:rPr>
            </w:pPr>
            <w:r w:rsidRPr="00DF5434">
              <w:rPr>
                <w:rFonts w:ascii="Palatino Linotype" w:hAnsi="Palatino Linotype"/>
                <w:b/>
                <w:sz w:val="20"/>
                <w:szCs w:val="20"/>
              </w:rPr>
              <w:t>ST2-11LW</w:t>
            </w:r>
            <w:r w:rsidRPr="00DF5434">
              <w:rPr>
                <w:rFonts w:ascii="Palatino Linotype" w:hAnsi="Palatino Linotype"/>
                <w:sz w:val="20"/>
                <w:szCs w:val="20"/>
              </w:rPr>
              <w:t xml:space="preserve"> describes ways that science knowledge helps people understand the effect of their actions on the environment and on the survival of living things</w:t>
            </w:r>
          </w:p>
          <w:p w:rsidR="00DF5434" w:rsidRPr="00DF5434" w:rsidRDefault="00DF5434" w:rsidP="007D425C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9E646B" w:rsidRPr="00DF5434" w:rsidRDefault="007D425C" w:rsidP="007D425C">
            <w:pPr>
              <w:spacing w:before="30"/>
              <w:rPr>
                <w:rFonts w:ascii="Palatino Linotype" w:eastAsia="Times New Roman" w:hAnsi="Palatino Linotype" w:cs="Times New Roman"/>
                <w:color w:val="767676"/>
                <w:sz w:val="20"/>
                <w:szCs w:val="20"/>
                <w:lang w:val="en" w:eastAsia="en-AU"/>
              </w:rPr>
            </w:pPr>
            <w:r w:rsidRPr="007D425C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" w:eastAsia="en-AU"/>
              </w:rPr>
              <w:t>ST2-10LW</w:t>
            </w:r>
            <w:r w:rsidRPr="00DF5434">
              <w:rPr>
                <w:rFonts w:ascii="Palatino Linotype" w:eastAsia="Times New Roman" w:hAnsi="Palatino Linotype" w:cs="Times New Roman"/>
                <w:sz w:val="20"/>
                <w:szCs w:val="20"/>
                <w:lang w:val="en" w:eastAsia="en-AU"/>
              </w:rPr>
              <w:t xml:space="preserve"> </w:t>
            </w:r>
            <w:r w:rsidRPr="007D425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describes that living things have life cycles, can be distinguished from non-living things and grouped, based on their observable features</w:t>
            </w:r>
          </w:p>
        </w:tc>
        <w:tc>
          <w:tcPr>
            <w:tcW w:w="3827" w:type="dxa"/>
          </w:tcPr>
          <w:p w:rsidR="00F27FE2" w:rsidRDefault="00F27FE2" w:rsidP="00F27FE2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F5434">
              <w:rPr>
                <w:rFonts w:ascii="Palatino Linotype" w:hAnsi="Palatino Linotype"/>
                <w:b/>
                <w:sz w:val="20"/>
                <w:szCs w:val="20"/>
              </w:rPr>
              <w:t xml:space="preserve">ST2-4WS </w:t>
            </w:r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investigates their questions and predictions by </w:t>
            </w:r>
            <w:proofErr w:type="spellStart"/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analysing</w:t>
            </w:r>
            <w:proofErr w:type="spellEnd"/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collected data, suggesting explanations for their findings, and communicating and reflecting on the processes undertaken</w:t>
            </w:r>
            <w:r w:rsid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.</w:t>
            </w:r>
          </w:p>
          <w:p w:rsidR="00DF5434" w:rsidRPr="00DF5434" w:rsidRDefault="00DF5434" w:rsidP="00F27FE2">
            <w:pPr>
              <w:rPr>
                <w:rFonts w:ascii="Palatino Linotype" w:hAnsi="Palatino Linotype"/>
                <w:i/>
                <w:sz w:val="20"/>
                <w:szCs w:val="20"/>
              </w:rPr>
            </w:pPr>
          </w:p>
          <w:p w:rsidR="009E646B" w:rsidRDefault="00E665DA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F5434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ST2-151</w:t>
            </w:r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describes ways that information solutions are designed and produced, and factors to consider when people use and interact with information sources and technologies</w:t>
            </w:r>
          </w:p>
          <w:p w:rsidR="00DF5434" w:rsidRPr="00DF5434" w:rsidRDefault="00DF5434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</w:p>
          <w:p w:rsidR="007D425C" w:rsidRPr="00DF5434" w:rsidRDefault="007D425C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F5434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ST2-13MW</w:t>
            </w:r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identifies the physical properties of natural and processed materials, and how these properties influence their use</w:t>
            </w:r>
          </w:p>
        </w:tc>
        <w:tc>
          <w:tcPr>
            <w:tcW w:w="3260" w:type="dxa"/>
          </w:tcPr>
          <w:p w:rsidR="00F27FE2" w:rsidRDefault="00F27FE2" w:rsidP="00F27FE2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F5434">
              <w:rPr>
                <w:rFonts w:ascii="Palatino Linotype" w:hAnsi="Palatino Linotype"/>
                <w:b/>
                <w:sz w:val="20"/>
                <w:szCs w:val="20"/>
              </w:rPr>
              <w:t xml:space="preserve">ST2-4WS </w:t>
            </w:r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investigates their questions and predictions by </w:t>
            </w:r>
            <w:proofErr w:type="spellStart"/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analysing</w:t>
            </w:r>
            <w:proofErr w:type="spellEnd"/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collected data, suggesting explanations for their findings, and communicating and reflecting on the processes undertaken</w:t>
            </w:r>
          </w:p>
          <w:p w:rsidR="00DF5434" w:rsidRPr="00DF5434" w:rsidRDefault="00DF5434" w:rsidP="00F27FE2">
            <w:pPr>
              <w:rPr>
                <w:rFonts w:ascii="Palatino Linotype" w:hAnsi="Palatino Linotype"/>
                <w:i/>
                <w:sz w:val="20"/>
                <w:szCs w:val="20"/>
              </w:rPr>
            </w:pPr>
          </w:p>
          <w:p w:rsidR="009E646B" w:rsidRPr="00DF5434" w:rsidRDefault="00861F4D" w:rsidP="00C0659A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DF5434">
              <w:rPr>
                <w:rFonts w:ascii="Palatino Linotype" w:hAnsi="Palatino Linotype"/>
                <w:b/>
                <w:sz w:val="20"/>
                <w:szCs w:val="20"/>
              </w:rPr>
              <w:t>ST2-7PW</w:t>
            </w:r>
            <w:r w:rsidRPr="00DF5434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describes everyday interactions between objects that result from contact and non-contact forces</w:t>
            </w:r>
          </w:p>
        </w:tc>
        <w:tc>
          <w:tcPr>
            <w:tcW w:w="3599" w:type="dxa"/>
          </w:tcPr>
          <w:p w:rsidR="00F27FE2" w:rsidRDefault="00F27FE2" w:rsidP="00F27FE2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DF5434">
              <w:rPr>
                <w:rFonts w:ascii="Palatino Linotype" w:hAnsi="Palatino Linotype"/>
                <w:b/>
                <w:sz w:val="20"/>
                <w:szCs w:val="20"/>
              </w:rPr>
              <w:t xml:space="preserve">ST2-4WS </w:t>
            </w:r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investigates their questions and predictions by </w:t>
            </w:r>
            <w:proofErr w:type="spellStart"/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analysing</w:t>
            </w:r>
            <w:proofErr w:type="spellEnd"/>
            <w:r w:rsidRPr="00DF5434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collected data, suggesting explanations for their findings, and communicating and reflecting on the processes undertaken</w:t>
            </w:r>
          </w:p>
          <w:p w:rsidR="007C4C76" w:rsidRPr="00DF5434" w:rsidRDefault="007C4C76" w:rsidP="00F27FE2">
            <w:pPr>
              <w:rPr>
                <w:rFonts w:ascii="Palatino Linotype" w:hAnsi="Palatino Linotype"/>
                <w:i/>
                <w:sz w:val="20"/>
                <w:szCs w:val="20"/>
              </w:rPr>
            </w:pPr>
          </w:p>
          <w:p w:rsidR="009E646B" w:rsidRPr="007C4C76" w:rsidRDefault="007C4C76" w:rsidP="007C4C76">
            <w:pPr>
              <w:rPr>
                <w:rFonts w:ascii="Palatino Linotype" w:hAnsi="Palatino Linotype"/>
                <w:sz w:val="20"/>
                <w:szCs w:val="20"/>
              </w:rPr>
            </w:pPr>
            <w:r w:rsidRPr="00013707">
              <w:rPr>
                <w:rFonts w:ascii="Palatino Linotype" w:hAnsi="Palatino Linotype"/>
                <w:b/>
                <w:sz w:val="20"/>
                <w:szCs w:val="20"/>
              </w:rPr>
              <w:t>ST2-8ES</w:t>
            </w:r>
            <w:r w:rsidRPr="007C4C76">
              <w:rPr>
                <w:rFonts w:ascii="Palatino Linotype" w:hAnsi="Palatino Linotype"/>
                <w:sz w:val="20"/>
                <w:szCs w:val="20"/>
              </w:rPr>
              <w:t xml:space="preserve">  </w:t>
            </w:r>
            <w:r w:rsidRPr="007C4C76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describes some observable changes over time on the Earth’s surface that result from natural processes and human activity</w:t>
            </w:r>
          </w:p>
        </w:tc>
      </w:tr>
      <w:tr w:rsidR="007D425C" w:rsidTr="007D425C">
        <w:trPr>
          <w:trHeight w:val="1558"/>
        </w:trPr>
        <w:tc>
          <w:tcPr>
            <w:tcW w:w="1242" w:type="dxa"/>
            <w:shd w:val="clear" w:color="auto" w:fill="66CCFF"/>
          </w:tcPr>
          <w:p w:rsidR="009E646B" w:rsidRPr="00E91D28" w:rsidRDefault="009E646B" w:rsidP="00BA5391">
            <w:pPr>
              <w:jc w:val="center"/>
              <w:rPr>
                <w:rFonts w:ascii="Kristen ITC" w:hAnsi="Kristen ITC"/>
                <w:b/>
                <w:sz w:val="18"/>
                <w:szCs w:val="18"/>
              </w:rPr>
            </w:pPr>
            <w:r w:rsidRPr="00E91D28">
              <w:rPr>
                <w:rFonts w:ascii="Kristen ITC" w:hAnsi="Kristen ITC"/>
                <w:b/>
                <w:sz w:val="18"/>
                <w:szCs w:val="18"/>
              </w:rPr>
              <w:t>Content</w:t>
            </w:r>
          </w:p>
        </w:tc>
        <w:tc>
          <w:tcPr>
            <w:tcW w:w="3686" w:type="dxa"/>
          </w:tcPr>
          <w:p w:rsidR="007D425C" w:rsidRPr="00733BE9" w:rsidRDefault="007D425C" w:rsidP="00733BE9">
            <w:pPr>
              <w:spacing w:before="100" w:beforeAutospacing="1" w:after="100" w:afterAutospacing="1"/>
              <w:jc w:val="center"/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Living things, including plants and animals, depend on each other and the environment to survive.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(ACSSU073)</w:t>
            </w:r>
          </w:p>
          <w:p w:rsidR="009E646B" w:rsidRPr="00733BE9" w:rsidRDefault="007D425C" w:rsidP="00733BE9">
            <w:pPr>
              <w:pStyle w:val="acara1"/>
              <w:jc w:val="center"/>
              <w:rPr>
                <w:rFonts w:ascii="Palatino Linotype" w:hAnsi="Palatino Linotype"/>
              </w:rPr>
            </w:pPr>
            <w:r w:rsidRPr="00733BE9">
              <w:rPr>
                <w:rFonts w:ascii="Palatino Linotype" w:hAnsi="Palatino Linotype"/>
              </w:rPr>
              <w:t xml:space="preserve">Living things have life cycles.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</w:rPr>
              <w:t>(ACSSU072)</w:t>
            </w:r>
          </w:p>
        </w:tc>
        <w:tc>
          <w:tcPr>
            <w:tcW w:w="3827" w:type="dxa"/>
          </w:tcPr>
          <w:p w:rsidR="009E646B" w:rsidRPr="00733BE9" w:rsidRDefault="007D425C" w:rsidP="00733BE9">
            <w:pPr>
              <w:pStyle w:val="NoSpacing"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Natural and processed materials have a range of physical properties which influence their use.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(ACSSU074)</w:t>
            </w:r>
          </w:p>
        </w:tc>
        <w:tc>
          <w:tcPr>
            <w:tcW w:w="3260" w:type="dxa"/>
          </w:tcPr>
          <w:p w:rsidR="009E646B" w:rsidRPr="00733BE9" w:rsidRDefault="00861F4D" w:rsidP="00733BE9">
            <w:pPr>
              <w:pStyle w:val="NoSpacing"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Forces can be exerted by one object on another through direct contact or from a distance.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(ACSSU076)</w:t>
            </w:r>
          </w:p>
        </w:tc>
        <w:tc>
          <w:tcPr>
            <w:tcW w:w="3599" w:type="dxa"/>
          </w:tcPr>
          <w:p w:rsidR="009E646B" w:rsidRPr="00733BE9" w:rsidRDefault="00B32271" w:rsidP="00733BE9">
            <w:pPr>
              <w:pStyle w:val="NoSpacing"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Earth's surface changes over time as a result of natural processes and human activity.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(ACSSU075)</w:t>
            </w:r>
          </w:p>
        </w:tc>
      </w:tr>
      <w:tr w:rsidR="007D425C" w:rsidTr="000438D8">
        <w:trPr>
          <w:trHeight w:val="1265"/>
        </w:trPr>
        <w:tc>
          <w:tcPr>
            <w:tcW w:w="1242" w:type="dxa"/>
            <w:shd w:val="clear" w:color="auto" w:fill="66CCFF"/>
          </w:tcPr>
          <w:p w:rsidR="009E646B" w:rsidRDefault="009E646B" w:rsidP="00BA5391">
            <w:pPr>
              <w:jc w:val="center"/>
            </w:pPr>
          </w:p>
        </w:tc>
        <w:tc>
          <w:tcPr>
            <w:tcW w:w="3686" w:type="dxa"/>
          </w:tcPr>
          <w:p w:rsidR="007D425C" w:rsidRPr="00B32271" w:rsidRDefault="007D425C" w:rsidP="007D425C">
            <w:pPr>
              <w:spacing w:before="100" w:beforeAutospacing="1" w:after="100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Students: </w:t>
            </w:r>
          </w:p>
          <w:p w:rsidR="007D425C" w:rsidRPr="00B32271" w:rsidRDefault="007D425C" w:rsidP="00733BE9">
            <w:pPr>
              <w:numPr>
                <w:ilvl w:val="0"/>
                <w:numId w:val="21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observe first-hand one animal or plant as it grows and develops, and sequence the stages in its life cycle </w:t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1ED4ADE1" wp14:editId="601F4C3B">
                  <wp:extent cx="152400" cy="152400"/>
                  <wp:effectExtent l="0" t="0" r="0" b="0"/>
                  <wp:docPr id="83" name="Picture 83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425C" w:rsidRPr="00B32271" w:rsidRDefault="007D425C" w:rsidP="00733BE9">
            <w:pPr>
              <w:numPr>
                <w:ilvl w:val="0"/>
                <w:numId w:val="21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ways that the </w:t>
            </w: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environment can affect the life cycle of plants and animals </w:t>
            </w:r>
          </w:p>
          <w:p w:rsidR="007D425C" w:rsidRPr="00B32271" w:rsidRDefault="007D425C" w:rsidP="00733BE9">
            <w:pPr>
              <w:numPr>
                <w:ilvl w:val="0"/>
                <w:numId w:val="22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some factors in the local environment that are needed by plants and animals for survival </w:t>
            </w:r>
          </w:p>
          <w:p w:rsidR="007D425C" w:rsidRPr="00B32271" w:rsidRDefault="007D425C" w:rsidP="00733BE9">
            <w:pPr>
              <w:numPr>
                <w:ilvl w:val="0"/>
                <w:numId w:val="22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outline the relationship between plants and animals, including that plants are able to use light to make food, while animals must eat plants or other animals to obtain food </w:t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BBC55D1" wp14:editId="7334F95B">
                  <wp:extent cx="152400" cy="152400"/>
                  <wp:effectExtent l="0" t="0" r="0" b="0"/>
                  <wp:docPr id="82" name="Picture 82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425C" w:rsidRPr="00B32271" w:rsidRDefault="00CB7C35" w:rsidP="00733BE9">
            <w:pPr>
              <w:numPr>
                <w:ilvl w:val="0"/>
                <w:numId w:val="22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hyperlink r:id="rId37" w:tgtFrame="_blank" w:tooltip="Click for more information about 'investigate'" w:history="1">
              <w:r w:rsidR="007D425C" w:rsidRPr="00B32271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investigate</w:t>
              </w:r>
            </w:hyperlink>
            <w:r w:rsidR="007D425C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 the role of living things in a habitat, </w:t>
            </w:r>
            <w:proofErr w:type="spellStart"/>
            <w:r w:rsidR="007D425C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="007D425C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plants as producers and microbes (micro-organisms) as decomposers </w:t>
            </w:r>
            <w:r w:rsidR="007D425C"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24F0E5F" wp14:editId="3DE72528">
                  <wp:extent cx="152400" cy="152400"/>
                  <wp:effectExtent l="0" t="0" r="0" b="0"/>
                  <wp:docPr id="81" name="Picture 81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425C" w:rsidRPr="00B32271" w:rsidRDefault="007D425C" w:rsidP="00733BE9">
            <w:pPr>
              <w:numPr>
                <w:ilvl w:val="0"/>
                <w:numId w:val="22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gather information about some relationships between living things, </w:t>
            </w:r>
            <w:proofErr w:type="spellStart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predator-prey, competitors and mutually beneficial relationships </w:t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78956C8" wp14:editId="1AD31C09">
                  <wp:extent cx="152400" cy="152400"/>
                  <wp:effectExtent l="0" t="0" r="0" b="0"/>
                  <wp:docPr id="80" name="Picture 80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FE755E5" wp14:editId="58D6F6C0">
                  <wp:extent cx="152400" cy="152400"/>
                  <wp:effectExtent l="0" t="0" r="0" b="0"/>
                  <wp:docPr id="79" name="Picture 79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425C" w:rsidRPr="00B32271" w:rsidRDefault="007D425C" w:rsidP="00733BE9">
            <w:pPr>
              <w:numPr>
                <w:ilvl w:val="0"/>
                <w:numId w:val="22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predict the effect of natural changes in the environment on some relationships between plants and animals, </w:t>
            </w:r>
            <w:proofErr w:type="spellStart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drought and fire </w:t>
            </w:r>
          </w:p>
          <w:p w:rsidR="009E646B" w:rsidRPr="002021C5" w:rsidRDefault="007D425C" w:rsidP="00733BE9">
            <w:pPr>
              <w:numPr>
                <w:ilvl w:val="0"/>
                <w:numId w:val="22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describe some examples of how science knowledge helps people to understand the effect of their actions on the environment and the survival of living things </w:t>
            </w:r>
            <w:r w:rsidRPr="00B32271">
              <w:rPr>
                <w:rStyle w:val="ref1"/>
                <w:rFonts w:ascii="Palatino Linotype" w:hAnsi="Palatino Linotype"/>
                <w:sz w:val="20"/>
                <w:szCs w:val="20"/>
                <w:lang w:val="en"/>
              </w:rPr>
              <w:t>(ACSHE051, ACSHE062)</w:t>
            </w: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</w:t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49C5054E" wp14:editId="26696E35">
                  <wp:extent cx="152400" cy="152400"/>
                  <wp:effectExtent l="0" t="0" r="0" b="0"/>
                  <wp:docPr id="78" name="Picture 78" descr="P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P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5B5BE2C" wp14:editId="184D6C70">
                  <wp:extent cx="152400" cy="152400"/>
                  <wp:effectExtent l="0" t="0" r="0" b="0"/>
                  <wp:docPr id="77" name="Picture 77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D45BEFB" wp14:editId="27BC892A">
                  <wp:extent cx="152400" cy="152400"/>
                  <wp:effectExtent l="0" t="0" r="0" b="0"/>
                  <wp:docPr id="76" name="Picture 76" descr="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665DA" w:rsidRPr="00E665DA" w:rsidRDefault="00E665DA" w:rsidP="00E665DA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665D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Students: </w:t>
            </w:r>
          </w:p>
          <w:p w:rsidR="00E665DA" w:rsidRPr="00B32271" w:rsidRDefault="00E665DA" w:rsidP="00733BE9">
            <w:pPr>
              <w:numPr>
                <w:ilvl w:val="0"/>
                <w:numId w:val="20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E665D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use common digital technologies and applications to </w:t>
            </w:r>
            <w:proofErr w:type="spellStart"/>
            <w:r w:rsidRPr="00E665D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organise</w:t>
            </w:r>
            <w:proofErr w:type="spellEnd"/>
            <w:r w:rsidRPr="00E665D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and communicate information for a specific task, </w:t>
            </w:r>
            <w:proofErr w:type="spellStart"/>
            <w:r w:rsidRPr="00E665D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E665D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word processing </w:t>
            </w:r>
            <w:r w:rsidRPr="00E665D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and digital presentation software </w:t>
            </w:r>
            <w:r w:rsidRPr="00B32271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6E6CBFB" wp14:editId="5F2C06BE">
                  <wp:extent cx="152400" cy="152400"/>
                  <wp:effectExtent l="0" t="0" r="0" b="0"/>
                  <wp:docPr id="75" name="Picture 75" descr="I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7AA6" w:rsidRPr="00B32271" w:rsidRDefault="00177AA6" w:rsidP="00733BE9">
            <w:pPr>
              <w:numPr>
                <w:ilvl w:val="0"/>
                <w:numId w:val="23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observe the changes that occur in the physical properties of everyday materials when they are heated, cooled, bent, stretched, folded and twisted </w:t>
            </w:r>
          </w:p>
          <w:p w:rsidR="00177AA6" w:rsidRPr="00B32271" w:rsidRDefault="00177AA6" w:rsidP="00733BE9">
            <w:pPr>
              <w:numPr>
                <w:ilvl w:val="0"/>
                <w:numId w:val="23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observe and describe the </w:t>
            </w:r>
            <w:hyperlink r:id="rId38" w:tgtFrame="_blank" w:tooltip="Click for more information about 'structure'" w:history="1">
              <w:r w:rsidRPr="00B32271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structure</w:t>
              </w:r>
            </w:hyperlink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of materials that can be seen with the naked eye and a magnifying glass, </w:t>
            </w:r>
            <w:proofErr w:type="spellStart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grains in bread, particles in chipboard or cork, threads within a fabric or </w:t>
            </w:r>
            <w:proofErr w:type="spellStart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fibres</w:t>
            </w:r>
            <w:proofErr w:type="spellEnd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in paper </w:t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70B8775" wp14:editId="50586493">
                  <wp:extent cx="152400" cy="152400"/>
                  <wp:effectExtent l="0" t="0" r="0" b="0"/>
                  <wp:docPr id="85" name="Picture 85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7AA6" w:rsidRPr="00B32271" w:rsidRDefault="00177AA6" w:rsidP="00733BE9">
            <w:pPr>
              <w:numPr>
                <w:ilvl w:val="0"/>
                <w:numId w:val="23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the properties of some natural and processed materials </w:t>
            </w:r>
          </w:p>
          <w:p w:rsidR="00177AA6" w:rsidRPr="00B32271" w:rsidRDefault="00177AA6" w:rsidP="00733BE9">
            <w:pPr>
              <w:numPr>
                <w:ilvl w:val="0"/>
                <w:numId w:val="23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describe how a range of common natural and processed materials are used in everyday life </w:t>
            </w:r>
          </w:p>
          <w:p w:rsidR="009E646B" w:rsidRPr="002021C5" w:rsidRDefault="00177AA6" w:rsidP="00733BE9">
            <w:pPr>
              <w:numPr>
                <w:ilvl w:val="0"/>
                <w:numId w:val="23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generate ideas about how the physical properties of some natural and processed materials influence their use </w:t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7FE8400" wp14:editId="2A1AD8EE">
                  <wp:extent cx="152400" cy="152400"/>
                  <wp:effectExtent l="0" t="0" r="0" b="0"/>
                  <wp:docPr id="84" name="Picture 84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861F4D" w:rsidRPr="00B32271" w:rsidRDefault="00861F4D" w:rsidP="00861F4D">
            <w:pPr>
              <w:spacing w:before="100" w:beforeAutospacing="1" w:after="100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Students: </w:t>
            </w:r>
          </w:p>
          <w:p w:rsidR="00861F4D" w:rsidRPr="00B32271" w:rsidRDefault="00CB7C35" w:rsidP="00733BE9">
            <w:pPr>
              <w:numPr>
                <w:ilvl w:val="0"/>
                <w:numId w:val="24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hyperlink r:id="rId39" w:tgtFrame="_blank" w:tooltip="Click for more information about 'investigate'" w:history="1">
              <w:r w:rsidR="00861F4D" w:rsidRPr="00B32271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investigate</w:t>
              </w:r>
            </w:hyperlink>
            <w:r w:rsidR="00861F4D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 the effect of forces on the </w:t>
            </w:r>
            <w:proofErr w:type="spellStart"/>
            <w:r w:rsidR="00861F4D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behaviour</w:t>
            </w:r>
            <w:proofErr w:type="spellEnd"/>
            <w:r w:rsidR="00861F4D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of objects, </w:t>
            </w:r>
            <w:proofErr w:type="spellStart"/>
            <w:r w:rsidR="00861F4D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="00861F4D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dropping, bouncing or rolling objects </w:t>
            </w:r>
            <w:r w:rsidR="00861F4D"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AFB7699" wp14:editId="5C018D5E">
                  <wp:extent cx="152400" cy="152400"/>
                  <wp:effectExtent l="0" t="0" r="0" b="0"/>
                  <wp:docPr id="86" name="Picture 86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1F4D" w:rsidRPr="00B32271" w:rsidRDefault="00861F4D" w:rsidP="00733BE9">
            <w:pPr>
              <w:numPr>
                <w:ilvl w:val="0"/>
                <w:numId w:val="24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observe the way the force of </w:t>
            </w: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gravity pulls objects towards the Earth, </w:t>
            </w:r>
            <w:proofErr w:type="spellStart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dropping objects from different heights </w:t>
            </w:r>
          </w:p>
          <w:p w:rsidR="00861F4D" w:rsidRPr="00B32271" w:rsidRDefault="00861F4D" w:rsidP="00733BE9">
            <w:pPr>
              <w:numPr>
                <w:ilvl w:val="0"/>
                <w:numId w:val="24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observe everyday situations where the direct contact force (friction) affects the movement of objects on different surfaces, </w:t>
            </w:r>
            <w:proofErr w:type="spellStart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a bike or skateboard </w:t>
            </w:r>
          </w:p>
          <w:p w:rsidR="00861F4D" w:rsidRPr="00B32271" w:rsidRDefault="00861F4D" w:rsidP="00733BE9">
            <w:pPr>
              <w:numPr>
                <w:ilvl w:val="0"/>
                <w:numId w:val="24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carry out tests to </w:t>
            </w:r>
            <w:hyperlink r:id="rId40" w:tgtFrame="_blank" w:tooltip="Click for more information about 'investigate'" w:history="1">
              <w:r w:rsidRPr="00B32271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investigate</w:t>
              </w:r>
            </w:hyperlink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the forces of attraction and repulsion between magnets </w:t>
            </w:r>
          </w:p>
          <w:p w:rsidR="009E646B" w:rsidRPr="00B32271" w:rsidRDefault="009E646B" w:rsidP="00C0659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599" w:type="dxa"/>
          </w:tcPr>
          <w:p w:rsidR="00B32271" w:rsidRPr="00B32271" w:rsidRDefault="00B32271" w:rsidP="00B32271">
            <w:pPr>
              <w:spacing w:before="100" w:beforeAutospacing="1" w:after="100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Students: </w:t>
            </w:r>
          </w:p>
          <w:p w:rsidR="00B32271" w:rsidRPr="00B32271" w:rsidRDefault="00B32271" w:rsidP="00733BE9">
            <w:pPr>
              <w:numPr>
                <w:ilvl w:val="0"/>
                <w:numId w:val="25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use appropriate tools and equipment to collect and record </w:t>
            </w:r>
            <w:hyperlink r:id="rId41" w:tgtFrame="_blank" w:tooltip="Click for more information about 'data'" w:history="1">
              <w:r w:rsidRPr="00B32271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data</w:t>
              </w:r>
            </w:hyperlink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about some changes in natural conditions, </w:t>
            </w:r>
            <w:proofErr w:type="spellStart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tides, daily temperature, rainfall and </w:t>
            </w: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wind </w:t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42993B6C" wp14:editId="0B8963C5">
                  <wp:extent cx="152400" cy="152400"/>
                  <wp:effectExtent l="0" t="0" r="0" b="0"/>
                  <wp:docPr id="93" name="Picture 93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0C5459F" wp14:editId="1B0CC26D">
                  <wp:extent cx="152400" cy="152400"/>
                  <wp:effectExtent l="0" t="0" r="0" b="0"/>
                  <wp:docPr id="92" name="Picture 92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38B8505" wp14:editId="2A7AFE37">
                  <wp:extent cx="152400" cy="152400"/>
                  <wp:effectExtent l="0" t="0" r="0" b="0"/>
                  <wp:docPr id="91" name="Picture 91" descr="I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271" w:rsidRPr="00B32271" w:rsidRDefault="00B32271" w:rsidP="00733BE9">
            <w:pPr>
              <w:numPr>
                <w:ilvl w:val="0"/>
                <w:numId w:val="25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investigate how change in the environment is used by Aboriginal and Torres Strait Islander peoples to develop seasonal calendars </w:t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4B773EF3" wp14:editId="38B6C83E">
                  <wp:extent cx="152400" cy="152400"/>
                  <wp:effectExtent l="0" t="0" r="0" b="0"/>
                  <wp:docPr id="90" name="Picture 90" descr="AH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AH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72CD5CD" wp14:editId="6E130D29">
                  <wp:extent cx="152400" cy="152400"/>
                  <wp:effectExtent l="0" t="0" r="0" b="0"/>
                  <wp:docPr id="89" name="Picture 89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271" w:rsidRPr="00B32271" w:rsidRDefault="00B32271" w:rsidP="00733BE9">
            <w:pPr>
              <w:numPr>
                <w:ilvl w:val="0"/>
                <w:numId w:val="25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describe some changes in the landscape that have occurred over time as a result of natural processes, </w:t>
            </w:r>
            <w:proofErr w:type="spellStart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erosion by wind and water </w:t>
            </w:r>
          </w:p>
          <w:p w:rsidR="00B32271" w:rsidRPr="00B32271" w:rsidRDefault="00CB7C35" w:rsidP="00733BE9">
            <w:pPr>
              <w:numPr>
                <w:ilvl w:val="0"/>
                <w:numId w:val="25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hyperlink r:id="rId42" w:tgtFrame="_blank" w:tooltip="Click for more information about 'research'" w:history="1">
              <w:r w:rsidR="00B32271" w:rsidRPr="00B32271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research</w:t>
              </w:r>
            </w:hyperlink>
            <w:r w:rsidR="00B32271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 changes that have occurred in a local environment in Australia or an Asian region as a result of human activities, </w:t>
            </w:r>
            <w:proofErr w:type="spellStart"/>
            <w:r w:rsidR="00B32271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="00B32271" w:rsidRPr="00B32271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increasing erosion, construction of built environments and regeneration of an area </w:t>
            </w:r>
            <w:r w:rsidR="00B32271"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BECC91D" wp14:editId="75EC5B09">
                  <wp:extent cx="152400" cy="152400"/>
                  <wp:effectExtent l="0" t="0" r="0" b="0"/>
                  <wp:docPr id="88" name="Picture 88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2271" w:rsidRPr="00B32271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76D7211" wp14:editId="0CBDAB27">
                  <wp:extent cx="152400" cy="152400"/>
                  <wp:effectExtent l="0" t="0" r="0" b="0"/>
                  <wp:docPr id="87" name="Picture 87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B32271" w:rsidRDefault="009E646B" w:rsidP="00C0659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2021C5" w:rsidRDefault="002021C5"/>
    <w:p w:rsidR="002021C5" w:rsidRDefault="002021C5"/>
    <w:p w:rsidR="002021C5" w:rsidRDefault="002021C5"/>
    <w:p w:rsidR="002021C5" w:rsidRDefault="002021C5"/>
    <w:p w:rsidR="002021C5" w:rsidRDefault="002021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3827"/>
        <w:gridCol w:w="3260"/>
        <w:gridCol w:w="3599"/>
      </w:tblGrid>
      <w:tr w:rsidR="009E646B" w:rsidTr="000438D8">
        <w:tc>
          <w:tcPr>
            <w:tcW w:w="15614" w:type="dxa"/>
            <w:gridSpan w:val="5"/>
            <w:shd w:val="clear" w:color="auto" w:fill="FF9933"/>
          </w:tcPr>
          <w:p w:rsidR="009E646B" w:rsidRDefault="009E646B" w:rsidP="00C0659A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 xml:space="preserve">Year Five </w:t>
            </w:r>
            <w:r w:rsidRPr="009552EC">
              <w:rPr>
                <w:rFonts w:ascii="Arial" w:hAnsi="Arial" w:cs="Arial"/>
                <w:sz w:val="40"/>
                <w:szCs w:val="40"/>
              </w:rPr>
              <w:t>Science and Technology Content Scope &amp; Sequence</w:t>
            </w:r>
          </w:p>
        </w:tc>
      </w:tr>
      <w:tr w:rsidR="009E646B" w:rsidTr="000438D8">
        <w:tc>
          <w:tcPr>
            <w:tcW w:w="1242" w:type="dxa"/>
          </w:tcPr>
          <w:p w:rsidR="009E646B" w:rsidRDefault="009E646B" w:rsidP="00C0659A"/>
        </w:tc>
        <w:tc>
          <w:tcPr>
            <w:tcW w:w="3686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1</w:t>
            </w:r>
          </w:p>
        </w:tc>
        <w:tc>
          <w:tcPr>
            <w:tcW w:w="3827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2</w:t>
            </w:r>
          </w:p>
        </w:tc>
        <w:tc>
          <w:tcPr>
            <w:tcW w:w="3260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3</w:t>
            </w:r>
          </w:p>
        </w:tc>
        <w:tc>
          <w:tcPr>
            <w:tcW w:w="3599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4</w:t>
            </w:r>
          </w:p>
        </w:tc>
      </w:tr>
      <w:tr w:rsidR="009E646B" w:rsidTr="000438D8">
        <w:tc>
          <w:tcPr>
            <w:tcW w:w="1242" w:type="dxa"/>
            <w:shd w:val="clear" w:color="auto" w:fill="66CCFF"/>
            <w:vAlign w:val="center"/>
          </w:tcPr>
          <w:p w:rsidR="009E646B" w:rsidRPr="00A20385" w:rsidRDefault="009E646B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Science</w:t>
            </w:r>
          </w:p>
        </w:tc>
        <w:tc>
          <w:tcPr>
            <w:tcW w:w="3686" w:type="dxa"/>
            <w:vAlign w:val="center"/>
          </w:tcPr>
          <w:p w:rsidR="009E646B" w:rsidRPr="00733BE9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 xml:space="preserve">Biology </w:t>
            </w:r>
          </w:p>
          <w:p w:rsidR="009E646B" w:rsidRPr="00733BE9" w:rsidRDefault="00BC6E69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Desert Survivors</w:t>
            </w:r>
          </w:p>
        </w:tc>
        <w:tc>
          <w:tcPr>
            <w:tcW w:w="3827" w:type="dxa"/>
            <w:vAlign w:val="center"/>
          </w:tcPr>
          <w:p w:rsidR="009E646B" w:rsidRPr="00733BE9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 xml:space="preserve">Chemistry </w:t>
            </w:r>
          </w:p>
          <w:p w:rsidR="009E646B" w:rsidRPr="00733BE9" w:rsidRDefault="00BC6E69" w:rsidP="00C0659A">
            <w:pPr>
              <w:pStyle w:val="NoSpacing"/>
              <w:ind w:left="2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What’s the Matter?</w:t>
            </w:r>
          </w:p>
          <w:p w:rsidR="009E646B" w:rsidRPr="00733BE9" w:rsidRDefault="009E646B" w:rsidP="00C0659A">
            <w:pPr>
              <w:pStyle w:val="NoSpacing"/>
              <w:jc w:val="center"/>
              <w:rPr>
                <w:rFonts w:ascii="Palatino Linotype" w:hAnsi="Palatino Linotype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9E646B" w:rsidRPr="00733BE9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 xml:space="preserve">Physics </w:t>
            </w:r>
          </w:p>
          <w:p w:rsidR="009E646B" w:rsidRPr="00733BE9" w:rsidRDefault="00BC6E69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Light Shows</w:t>
            </w:r>
          </w:p>
          <w:p w:rsidR="009E646B" w:rsidRPr="00733BE9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599" w:type="dxa"/>
            <w:vAlign w:val="center"/>
          </w:tcPr>
          <w:p w:rsidR="009E646B" w:rsidRPr="00733BE9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 xml:space="preserve">Earth and Space Science </w:t>
            </w:r>
          </w:p>
          <w:p w:rsidR="009E646B" w:rsidRPr="00733BE9" w:rsidRDefault="00BC6E69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Earth’s Place in Space</w:t>
            </w:r>
          </w:p>
        </w:tc>
      </w:tr>
      <w:tr w:rsidR="00BC6E69" w:rsidTr="000438D8">
        <w:tc>
          <w:tcPr>
            <w:tcW w:w="1242" w:type="dxa"/>
            <w:shd w:val="clear" w:color="auto" w:fill="66CCFF"/>
            <w:vAlign w:val="center"/>
          </w:tcPr>
          <w:p w:rsidR="00BC6E69" w:rsidRPr="00A20385" w:rsidRDefault="00BC6E69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Strand</w:t>
            </w:r>
          </w:p>
        </w:tc>
        <w:tc>
          <w:tcPr>
            <w:tcW w:w="3686" w:type="dxa"/>
          </w:tcPr>
          <w:p w:rsidR="00BC6E69" w:rsidRPr="00733BE9" w:rsidRDefault="00BC6E69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Knowledge &amp; Understanding Strand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Natural Environment 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>Living World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Skill Strand</w:t>
            </w:r>
          </w:p>
          <w:p w:rsidR="00BC6E69" w:rsidRPr="00733BE9" w:rsidRDefault="00BC6E69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</w:pPr>
            <w:r w:rsidRPr="00733BE9"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  <w:t xml:space="preserve">WS </w:t>
            </w:r>
          </w:p>
        </w:tc>
        <w:tc>
          <w:tcPr>
            <w:tcW w:w="3827" w:type="dxa"/>
          </w:tcPr>
          <w:p w:rsidR="00BC6E69" w:rsidRPr="00733BE9" w:rsidRDefault="00BC6E69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Knowledge &amp; Understanding Strand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Made Environment 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>Material World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>Information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Skill Strand</w:t>
            </w:r>
          </w:p>
          <w:p w:rsidR="00BC6E69" w:rsidRPr="00733BE9" w:rsidRDefault="00BC6E69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</w:pPr>
            <w:r w:rsidRPr="00733BE9"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  <w:t>WS &amp; WT</w:t>
            </w:r>
          </w:p>
        </w:tc>
        <w:tc>
          <w:tcPr>
            <w:tcW w:w="3260" w:type="dxa"/>
          </w:tcPr>
          <w:p w:rsidR="00BC6E69" w:rsidRPr="00733BE9" w:rsidRDefault="00BC6E69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Knowledge &amp; Understanding Strand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Natural Environment 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>Physical World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Skill Strand</w:t>
            </w:r>
          </w:p>
          <w:p w:rsidR="00BC6E69" w:rsidRPr="00733BE9" w:rsidRDefault="00BC6E69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</w:pPr>
            <w:r w:rsidRPr="00733BE9"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  <w:t>WS&amp; WT</w:t>
            </w:r>
          </w:p>
        </w:tc>
        <w:tc>
          <w:tcPr>
            <w:tcW w:w="3599" w:type="dxa"/>
          </w:tcPr>
          <w:p w:rsidR="00BC6E69" w:rsidRPr="00733BE9" w:rsidRDefault="00BC6E69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Knowledge &amp; Understanding Strand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Natural Environment 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>Earth and Space</w:t>
            </w:r>
          </w:p>
          <w:p w:rsidR="00BC6E69" w:rsidRPr="00733BE9" w:rsidRDefault="00BC6E69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Skill Strand</w:t>
            </w:r>
          </w:p>
          <w:p w:rsidR="00BC6E69" w:rsidRPr="00733BE9" w:rsidRDefault="00BC6E69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</w:pPr>
            <w:r w:rsidRPr="00733BE9"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  <w:t xml:space="preserve">WS </w:t>
            </w:r>
          </w:p>
        </w:tc>
      </w:tr>
      <w:tr w:rsidR="009E646B" w:rsidTr="000438D8">
        <w:tc>
          <w:tcPr>
            <w:tcW w:w="1242" w:type="dxa"/>
            <w:shd w:val="clear" w:color="auto" w:fill="66CCFF"/>
            <w:vAlign w:val="center"/>
          </w:tcPr>
          <w:p w:rsidR="009E646B" w:rsidRDefault="009E646B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Outcomes</w:t>
            </w:r>
          </w:p>
        </w:tc>
        <w:tc>
          <w:tcPr>
            <w:tcW w:w="3686" w:type="dxa"/>
          </w:tcPr>
          <w:p w:rsidR="009E646B" w:rsidRPr="00733BE9" w:rsidRDefault="001A0828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ST3-4WS</w:t>
            </w: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by posing questions, including testable questions, making predictions and gathering data to draw evidence-based conclusions and develop explanations</w:t>
            </w:r>
            <w:r w:rsidR="00EE4EF3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.</w:t>
            </w:r>
          </w:p>
          <w:p w:rsidR="00EE4EF3" w:rsidRPr="00733BE9" w:rsidRDefault="00EE4EF3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</w:p>
          <w:p w:rsidR="00F560E9" w:rsidRPr="00733BE9" w:rsidRDefault="00F560E9" w:rsidP="00C0659A">
            <w:pPr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ST3-10LW</w:t>
            </w:r>
          </w:p>
          <w:p w:rsidR="001A0828" w:rsidRPr="00733BE9" w:rsidRDefault="00DE3F49" w:rsidP="00C0659A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describes how structural features and other adaptations of living things help them to survive in their environment</w:t>
            </w:r>
          </w:p>
        </w:tc>
        <w:tc>
          <w:tcPr>
            <w:tcW w:w="3827" w:type="dxa"/>
          </w:tcPr>
          <w:p w:rsidR="00060BBC" w:rsidRPr="00733BE9" w:rsidRDefault="00060BBC" w:rsidP="00060BBC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ST3-4WS</w:t>
            </w: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by posing questions, including testable questions, making predictions and gathering data to draw evidence-based conclusions and develop explanations</w:t>
            </w:r>
          </w:p>
          <w:p w:rsidR="00EE4EF3" w:rsidRPr="00733BE9" w:rsidRDefault="00EE4EF3" w:rsidP="00060BBC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</w:p>
          <w:p w:rsidR="00F560E9" w:rsidRPr="00733BE9" w:rsidRDefault="00F560E9" w:rsidP="00060BBC">
            <w:pPr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ST3-12MW</w:t>
            </w:r>
          </w:p>
          <w:p w:rsidR="009E646B" w:rsidRPr="00733BE9" w:rsidRDefault="00111168" w:rsidP="00C0659A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identifies the observable properties of solids, liquids and gases, and that changes made to materials are reversible or irreversible</w:t>
            </w:r>
          </w:p>
        </w:tc>
        <w:tc>
          <w:tcPr>
            <w:tcW w:w="3260" w:type="dxa"/>
          </w:tcPr>
          <w:p w:rsidR="00060BBC" w:rsidRPr="00733BE9" w:rsidRDefault="00060BBC" w:rsidP="00060BBC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ST3-4WS</w:t>
            </w: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by posing questions, including testable questions, making predictions and gathering data to draw evidence-based conclusions and develop explanations</w:t>
            </w:r>
            <w:r w:rsidR="00EE4EF3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.</w:t>
            </w:r>
          </w:p>
          <w:p w:rsidR="00EE4EF3" w:rsidRPr="00733BE9" w:rsidRDefault="00EE4EF3" w:rsidP="00060BBC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</w:p>
          <w:p w:rsidR="009E646B" w:rsidRPr="00733BE9" w:rsidRDefault="001A0828" w:rsidP="00C0659A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ST3-7PW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uses scientific knowledge about the transfer of light to solve problems that directly affect people’s lives</w:t>
            </w:r>
          </w:p>
        </w:tc>
        <w:tc>
          <w:tcPr>
            <w:tcW w:w="3599" w:type="dxa"/>
          </w:tcPr>
          <w:p w:rsidR="00060BBC" w:rsidRPr="00733BE9" w:rsidRDefault="00060BBC" w:rsidP="00060BBC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ST3-4WS</w:t>
            </w: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by posing questions, including testable questions, making predictions and gathering data to draw evidence-based conclusions and develop explanations</w:t>
            </w:r>
            <w:r w:rsidR="00EE4EF3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.</w:t>
            </w:r>
          </w:p>
          <w:p w:rsidR="00EE4EF3" w:rsidRPr="00733BE9" w:rsidRDefault="00EE4EF3" w:rsidP="00060BBC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</w:p>
          <w:p w:rsidR="00F560E9" w:rsidRPr="00733BE9" w:rsidRDefault="00F560E9" w:rsidP="00060BBC">
            <w:pPr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ST3-8ES</w:t>
            </w:r>
          </w:p>
          <w:p w:rsidR="009E646B" w:rsidRPr="00733BE9" w:rsidRDefault="00111168" w:rsidP="00C0659A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describes how discoveries by people from different cultures and times have contributed to advancing scientific understanding of the solar system</w:t>
            </w:r>
          </w:p>
        </w:tc>
      </w:tr>
      <w:tr w:rsidR="009E646B" w:rsidTr="000438D8">
        <w:tc>
          <w:tcPr>
            <w:tcW w:w="1242" w:type="dxa"/>
            <w:shd w:val="clear" w:color="auto" w:fill="66CCFF"/>
          </w:tcPr>
          <w:p w:rsidR="009E646B" w:rsidRPr="00E91D28" w:rsidRDefault="009E646B" w:rsidP="00BA5391">
            <w:pPr>
              <w:jc w:val="center"/>
              <w:rPr>
                <w:rFonts w:ascii="Kristen ITC" w:hAnsi="Kristen ITC"/>
                <w:b/>
                <w:sz w:val="18"/>
                <w:szCs w:val="18"/>
              </w:rPr>
            </w:pPr>
            <w:r w:rsidRPr="00E91D28">
              <w:rPr>
                <w:rFonts w:ascii="Kristen ITC" w:hAnsi="Kristen ITC"/>
                <w:b/>
                <w:sz w:val="18"/>
                <w:szCs w:val="18"/>
              </w:rPr>
              <w:t>Content</w:t>
            </w:r>
          </w:p>
        </w:tc>
        <w:tc>
          <w:tcPr>
            <w:tcW w:w="3686" w:type="dxa"/>
          </w:tcPr>
          <w:p w:rsidR="009E646B" w:rsidRPr="00733BE9" w:rsidRDefault="00DE3F49" w:rsidP="009C57C0">
            <w:pPr>
              <w:pStyle w:val="acara1"/>
              <w:rPr>
                <w:rFonts w:ascii="Palatino Linotype" w:hAnsi="Palatino Linotype"/>
              </w:rPr>
            </w:pPr>
            <w:r w:rsidRPr="00733BE9">
              <w:rPr>
                <w:rFonts w:ascii="Palatino Linotype" w:hAnsi="Palatino Linotype"/>
              </w:rPr>
              <w:t xml:space="preserve">Living things have structural features and adaptations that help them to survive in their environment.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</w:rPr>
              <w:t>(ACSSU043)</w:t>
            </w:r>
          </w:p>
        </w:tc>
        <w:tc>
          <w:tcPr>
            <w:tcW w:w="3827" w:type="dxa"/>
          </w:tcPr>
          <w:p w:rsidR="009E646B" w:rsidRPr="00733BE9" w:rsidRDefault="00111168" w:rsidP="00C0659A">
            <w:pPr>
              <w:pStyle w:val="NoSpacing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Solids, liquids and gases have different observable properties and behave in different ways.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(ACSSU077)</w:t>
            </w:r>
          </w:p>
        </w:tc>
        <w:tc>
          <w:tcPr>
            <w:tcW w:w="3260" w:type="dxa"/>
          </w:tcPr>
          <w:p w:rsidR="009E646B" w:rsidRPr="00733BE9" w:rsidRDefault="002977C2" w:rsidP="00C0659A">
            <w:pPr>
              <w:pStyle w:val="NoSpacing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Light from a source forms shadows and can be absorbed, reflected and refracted.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(ACSSU080)</w:t>
            </w:r>
          </w:p>
        </w:tc>
        <w:tc>
          <w:tcPr>
            <w:tcW w:w="3599" w:type="dxa"/>
          </w:tcPr>
          <w:p w:rsidR="009E646B" w:rsidRPr="00733BE9" w:rsidRDefault="00111168" w:rsidP="00C0659A">
            <w:pPr>
              <w:pStyle w:val="NoSpacing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>The Earth is part of a </w:t>
            </w:r>
            <w:hyperlink r:id="rId43" w:tgtFrame="_blank" w:tooltip="Click for more information about 'system'" w:history="1">
              <w:r w:rsidRPr="00733BE9">
                <w:rPr>
                  <w:rStyle w:val="Hyperlink"/>
                  <w:rFonts w:ascii="Palatino Linotype" w:hAnsi="Palatino Linotype"/>
                  <w:color w:val="FF0000"/>
                  <w:sz w:val="20"/>
                  <w:szCs w:val="20"/>
                  <w:lang w:val="en"/>
                </w:rPr>
                <w:t>system</w:t>
              </w:r>
            </w:hyperlink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 of planets orbiting around a star (the sun).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(ACSSU078)</w:t>
            </w:r>
          </w:p>
        </w:tc>
      </w:tr>
      <w:tr w:rsidR="009E646B" w:rsidTr="000438D8">
        <w:trPr>
          <w:trHeight w:val="1265"/>
        </w:trPr>
        <w:tc>
          <w:tcPr>
            <w:tcW w:w="1242" w:type="dxa"/>
            <w:shd w:val="clear" w:color="auto" w:fill="66CCFF"/>
          </w:tcPr>
          <w:p w:rsidR="009E646B" w:rsidRDefault="009E646B" w:rsidP="00BA5391">
            <w:pPr>
              <w:jc w:val="center"/>
            </w:pPr>
          </w:p>
        </w:tc>
        <w:tc>
          <w:tcPr>
            <w:tcW w:w="3686" w:type="dxa"/>
          </w:tcPr>
          <w:p w:rsidR="00DE3F49" w:rsidRPr="00733BE9" w:rsidRDefault="00DE3F49" w:rsidP="00DE3F49">
            <w:pPr>
              <w:spacing w:before="100" w:beforeAutospacing="1" w:after="100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Students: </w:t>
            </w:r>
          </w:p>
          <w:p w:rsidR="00DE3F49" w:rsidRPr="00733BE9" w:rsidRDefault="00DE3F49" w:rsidP="00733BE9">
            <w:pPr>
              <w:numPr>
                <w:ilvl w:val="0"/>
                <w:numId w:val="27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observe and describe the structural features of some native Australian animals and plants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005A993" wp14:editId="04475D19">
                  <wp:extent cx="152400" cy="152400"/>
                  <wp:effectExtent l="0" t="0" r="0" b="0"/>
                  <wp:docPr id="101" name="Picture 101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3F49" w:rsidRPr="00733BE9" w:rsidRDefault="00DE3F49" w:rsidP="00733BE9">
            <w:pPr>
              <w:numPr>
                <w:ilvl w:val="0"/>
                <w:numId w:val="27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present ideas and explanations about how the structural features and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behaviour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of some plants and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animals help them to survive in their environment,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shiny surfaces of leaves on sand dune plants and nocturnal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behaviour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in some animals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40CB42C0" wp14:editId="50CCA234">
                  <wp:extent cx="152400" cy="152400"/>
                  <wp:effectExtent l="0" t="0" r="0" b="0"/>
                  <wp:docPr id="100" name="Picture 100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57798A7" wp14:editId="682830DB">
                  <wp:extent cx="152400" cy="152400"/>
                  <wp:effectExtent l="0" t="0" r="0" b="0"/>
                  <wp:docPr id="99" name="Picture 99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3F49" w:rsidRPr="00733BE9" w:rsidRDefault="00CB7C35" w:rsidP="00733BE9">
            <w:pPr>
              <w:numPr>
                <w:ilvl w:val="0"/>
                <w:numId w:val="27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hyperlink r:id="rId44" w:tgtFrame="_blank" w:tooltip="Click for more information about 'research'" w:history="1">
              <w:r w:rsidR="00DE3F49" w:rsidRPr="00733BE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research</w:t>
              </w:r>
            </w:hyperlink>
            <w:r w:rsidR="00DE3F49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 the conditions needed for a particular plant to grow and survive in its environment, </w:t>
            </w:r>
            <w:proofErr w:type="spellStart"/>
            <w:r w:rsidR="00DE3F49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="00DE3F49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an indoor plant, plants in deserts, drought-resistant wheat or salt-tolerant plants </w:t>
            </w:r>
            <w:r w:rsidR="00DE3F49"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8E73ADE" wp14:editId="09CA336A">
                  <wp:extent cx="152400" cy="152400"/>
                  <wp:effectExtent l="0" t="0" r="0" b="0"/>
                  <wp:docPr id="98" name="Picture 98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733BE9" w:rsidRDefault="009E646B" w:rsidP="00C0659A">
            <w:pPr>
              <w:pStyle w:val="NoSpacing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27" w:type="dxa"/>
          </w:tcPr>
          <w:p w:rsidR="00111168" w:rsidRPr="00111168" w:rsidRDefault="00111168" w:rsidP="00111168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111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Students: </w:t>
            </w:r>
          </w:p>
          <w:p w:rsidR="00111168" w:rsidRPr="00111168" w:rsidRDefault="00111168" w:rsidP="00733BE9">
            <w:pPr>
              <w:numPr>
                <w:ilvl w:val="0"/>
                <w:numId w:val="28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111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observe and compare the differences in the properties and </w:t>
            </w:r>
            <w:proofErr w:type="spellStart"/>
            <w:r w:rsidRPr="001111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behaviour</w:t>
            </w:r>
            <w:proofErr w:type="spellEnd"/>
            <w:r w:rsidRPr="001111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of solids and liquids, </w:t>
            </w:r>
            <w:proofErr w:type="spellStart"/>
            <w:r w:rsidRPr="001111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1111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shape and ability to flow </w:t>
            </w:r>
          </w:p>
          <w:p w:rsidR="00111168" w:rsidRPr="00111168" w:rsidRDefault="00111168" w:rsidP="00733BE9">
            <w:pPr>
              <w:numPr>
                <w:ilvl w:val="0"/>
                <w:numId w:val="28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111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demonstrate that air has mass and takes up space, </w:t>
            </w:r>
            <w:proofErr w:type="spellStart"/>
            <w:r w:rsidRPr="001111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1111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in an inflated </w:t>
            </w:r>
            <w:r w:rsidRPr="0011116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basketball, bubbles, balloons and beaten egg white </w:t>
            </w:r>
          </w:p>
          <w:p w:rsidR="009E646B" w:rsidRPr="00733BE9" w:rsidRDefault="009E646B" w:rsidP="00111168">
            <w:pPr>
              <w:ind w:left="36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</w:pPr>
          </w:p>
        </w:tc>
        <w:tc>
          <w:tcPr>
            <w:tcW w:w="3260" w:type="dxa"/>
          </w:tcPr>
          <w:p w:rsidR="001A0828" w:rsidRPr="00733BE9" w:rsidRDefault="001A0828" w:rsidP="001A0828">
            <w:pPr>
              <w:spacing w:before="100" w:beforeAutospacing="1" w:after="100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Students: </w:t>
            </w:r>
          </w:p>
          <w:p w:rsidR="001A0828" w:rsidRPr="00733BE9" w:rsidRDefault="001A0828" w:rsidP="00733BE9">
            <w:pPr>
              <w:numPr>
                <w:ilvl w:val="0"/>
                <w:numId w:val="26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classify materials as transparent, opaque or translucent, based on whether light passes through them, is absorbed, reflected or scattered </w:t>
            </w:r>
          </w:p>
          <w:p w:rsidR="001A0828" w:rsidRPr="00733BE9" w:rsidRDefault="001A0828" w:rsidP="00733BE9">
            <w:pPr>
              <w:numPr>
                <w:ilvl w:val="0"/>
                <w:numId w:val="26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observe and describe how the absorption of light by materials and objects forms shadows,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building shading </w:t>
            </w:r>
          </w:p>
          <w:p w:rsidR="001A0828" w:rsidRPr="00733BE9" w:rsidRDefault="001A0828" w:rsidP="00733BE9">
            <w:pPr>
              <w:numPr>
                <w:ilvl w:val="0"/>
                <w:numId w:val="26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gather </w:t>
            </w:r>
            <w:hyperlink r:id="rId45" w:tgtFrame="_blank" w:tooltip="Click for more information about 'evidence'" w:history="1">
              <w:r w:rsidRPr="00733BE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evidence</w:t>
              </w:r>
            </w:hyperlink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to support their predictions about how light travels and is reflected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D23180A" wp14:editId="365E09C1">
                  <wp:extent cx="152400" cy="152400"/>
                  <wp:effectExtent l="0" t="0" r="0" b="0"/>
                  <wp:docPr id="97" name="Picture 97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0828" w:rsidRPr="00733BE9" w:rsidRDefault="001A0828" w:rsidP="00733BE9">
            <w:pPr>
              <w:numPr>
                <w:ilvl w:val="0"/>
                <w:numId w:val="26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research, using </w:t>
            </w:r>
            <w:hyperlink r:id="rId46" w:tgtFrame="_blank" w:tooltip="Click for more information about 'secondary sources'" w:history="1">
              <w:r w:rsidRPr="00733BE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secondary sources</w:t>
              </w:r>
            </w:hyperlink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to gather information about science understandings, discoveries and/or inventions that depend on the reflection and refraction of light and how these are used to solve problems that directly affect people's lives,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mirrors, magnifiers, spectacles and prisms </w:t>
            </w:r>
            <w:r w:rsidRPr="00733BE9">
              <w:rPr>
                <w:rStyle w:val="ref1"/>
                <w:rFonts w:ascii="Palatino Linotype" w:hAnsi="Palatino Linotype"/>
                <w:sz w:val="20"/>
                <w:szCs w:val="20"/>
                <w:lang w:val="en"/>
              </w:rPr>
              <w:t>(ACSHE083, ACSHE100)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0A90DF3" wp14:editId="0088FF25">
                  <wp:extent cx="152400" cy="152400"/>
                  <wp:effectExtent l="0" t="0" r="0" b="0"/>
                  <wp:docPr id="96" name="Picture 96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2B0D615" wp14:editId="75119A7A">
                  <wp:extent cx="152400" cy="152400"/>
                  <wp:effectExtent l="0" t="0" r="0" b="0"/>
                  <wp:docPr id="95" name="Picture 95" descr="I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F601E2A" wp14:editId="6571F943">
                  <wp:extent cx="152400" cy="152400"/>
                  <wp:effectExtent l="0" t="0" r="0" b="0"/>
                  <wp:docPr id="94" name="Picture 94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733BE9" w:rsidRDefault="009E646B" w:rsidP="00C0659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599" w:type="dxa"/>
          </w:tcPr>
          <w:p w:rsidR="00111168" w:rsidRPr="00733BE9" w:rsidRDefault="00111168" w:rsidP="00111168">
            <w:pPr>
              <w:spacing w:before="100" w:beforeAutospacing="1" w:after="100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Students: </w:t>
            </w:r>
          </w:p>
          <w:p w:rsidR="00111168" w:rsidRPr="00733BE9" w:rsidRDefault="00111168" w:rsidP="00733BE9">
            <w:pPr>
              <w:numPr>
                <w:ilvl w:val="0"/>
                <w:numId w:val="29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research the key features of the planets of the solar system and compare how long each takes to orbit the sun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0746E88" wp14:editId="6DC14686">
                  <wp:extent cx="152400" cy="152400"/>
                  <wp:effectExtent l="0" t="0" r="0" b="0"/>
                  <wp:docPr id="108" name="Picture 108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ABB6AD5" wp14:editId="72FE3349">
                  <wp:extent cx="152400" cy="152400"/>
                  <wp:effectExtent l="0" t="0" r="0" b="0"/>
                  <wp:docPr id="107" name="Picture 107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1168" w:rsidRPr="00733BE9" w:rsidRDefault="00111168" w:rsidP="00733BE9">
            <w:pPr>
              <w:numPr>
                <w:ilvl w:val="0"/>
                <w:numId w:val="29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demonstrate using </w:t>
            </w:r>
            <w:hyperlink r:id="rId47" w:tgtFrame="_blank" w:tooltip="Click for more information about 'models'" w:history="1">
              <w:r w:rsidRPr="00733BE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models</w:t>
              </w:r>
            </w:hyperlink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that the Earth revolves around the sun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and the moon revolves around the Earth </w:t>
            </w:r>
          </w:p>
          <w:p w:rsidR="00111168" w:rsidRPr="00733BE9" w:rsidRDefault="00111168" w:rsidP="00733BE9">
            <w:pPr>
              <w:numPr>
                <w:ilvl w:val="0"/>
                <w:numId w:val="29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research the important contributions made by people from a range of cultures and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organisations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, using </w:t>
            </w:r>
            <w:hyperlink r:id="rId48" w:tgtFrame="_blank" w:tooltip="Click for more information about 'technologies'" w:history="1">
              <w:r w:rsidRPr="00733BE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technologies</w:t>
              </w:r>
            </w:hyperlink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of the time, to advancing scientific understanding of the solar system such as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Aryabhata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, Copernicus, Galileo, CSIRO and NASA </w:t>
            </w:r>
            <w:r w:rsidRPr="00733BE9">
              <w:rPr>
                <w:rStyle w:val="ref1"/>
                <w:rFonts w:ascii="Palatino Linotype" w:hAnsi="Palatino Linotype"/>
                <w:sz w:val="20"/>
                <w:szCs w:val="20"/>
                <w:lang w:val="en"/>
              </w:rPr>
              <w:t>(ACSHE082, ACSHE099)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1D02636B" wp14:editId="7FACC8EC">
                  <wp:extent cx="152400" cy="152400"/>
                  <wp:effectExtent l="0" t="0" r="0" b="0"/>
                  <wp:docPr id="106" name="Picture 106" descr="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2A509C3" wp14:editId="30743344">
                  <wp:extent cx="152400" cy="152400"/>
                  <wp:effectExtent l="0" t="0" r="0" b="0"/>
                  <wp:docPr id="105" name="Picture 105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4DF7EBB" wp14:editId="3D0DD3A1">
                  <wp:extent cx="152400" cy="152400"/>
                  <wp:effectExtent l="0" t="0" r="0" b="0"/>
                  <wp:docPr id="104" name="Picture 104" descr="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67C9F87" wp14:editId="0600E84C">
                  <wp:extent cx="152400" cy="152400"/>
                  <wp:effectExtent l="0" t="0" r="0" b="0"/>
                  <wp:docPr id="103" name="Picture 103" descr="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1168" w:rsidRPr="00733BE9" w:rsidRDefault="00111168" w:rsidP="00733BE9">
            <w:pPr>
              <w:numPr>
                <w:ilvl w:val="0"/>
                <w:numId w:val="29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describe how Aboriginal and Torres Strait Islander peoples use observations of the night sky to inform decisions about some everyday activities,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food gathering and ceremonies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BDC4E73" wp14:editId="7DBA7D5F">
                  <wp:extent cx="152400" cy="152400"/>
                  <wp:effectExtent l="0" t="0" r="0" b="0"/>
                  <wp:docPr id="102" name="Picture 102" descr="AH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AH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733BE9" w:rsidRDefault="009E646B" w:rsidP="00C0659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9E646B" w:rsidRDefault="009E646B"/>
    <w:p w:rsidR="009E646B" w:rsidRDefault="009E646B"/>
    <w:p w:rsidR="009E646B" w:rsidRDefault="009E646B"/>
    <w:p w:rsidR="00DB6BFB" w:rsidRDefault="00DB6BFB"/>
    <w:p w:rsidR="00DB6BFB" w:rsidRDefault="00DB6BFB"/>
    <w:p w:rsidR="00DB6BFB" w:rsidRDefault="00DB6BFB"/>
    <w:p w:rsidR="00DB6BFB" w:rsidRDefault="00DB6BFB"/>
    <w:p w:rsidR="00DB6BFB" w:rsidRDefault="00DB6BFB"/>
    <w:p w:rsidR="00DB6BFB" w:rsidRDefault="00DB6BFB"/>
    <w:p w:rsidR="00DB6BFB" w:rsidRDefault="00DB6BFB"/>
    <w:p w:rsidR="002021C5" w:rsidRDefault="002021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3827"/>
        <w:gridCol w:w="3260"/>
        <w:gridCol w:w="3599"/>
      </w:tblGrid>
      <w:tr w:rsidR="009E646B" w:rsidTr="000438D8">
        <w:tc>
          <w:tcPr>
            <w:tcW w:w="15614" w:type="dxa"/>
            <w:gridSpan w:val="5"/>
            <w:shd w:val="clear" w:color="auto" w:fill="0070C0"/>
          </w:tcPr>
          <w:p w:rsidR="009E646B" w:rsidRDefault="009E646B" w:rsidP="000438D8">
            <w:pPr>
              <w:jc w:val="center"/>
            </w:pPr>
            <w:r>
              <w:rPr>
                <w:rFonts w:ascii="Arial" w:hAnsi="Arial" w:cs="Arial"/>
                <w:sz w:val="40"/>
                <w:szCs w:val="40"/>
              </w:rPr>
              <w:t xml:space="preserve">Year Six </w:t>
            </w:r>
            <w:r w:rsidRPr="009552EC">
              <w:rPr>
                <w:rFonts w:ascii="Arial" w:hAnsi="Arial" w:cs="Arial"/>
                <w:sz w:val="40"/>
                <w:szCs w:val="40"/>
              </w:rPr>
              <w:t>Science and Technology Scope &amp; Sequence</w:t>
            </w:r>
          </w:p>
        </w:tc>
      </w:tr>
      <w:tr w:rsidR="000438D8" w:rsidTr="000438D8">
        <w:tc>
          <w:tcPr>
            <w:tcW w:w="1242" w:type="dxa"/>
            <w:shd w:val="clear" w:color="auto" w:fill="66CCFF"/>
          </w:tcPr>
          <w:p w:rsidR="009E646B" w:rsidRDefault="009E646B" w:rsidP="00C0659A"/>
        </w:tc>
        <w:tc>
          <w:tcPr>
            <w:tcW w:w="3686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1</w:t>
            </w:r>
          </w:p>
        </w:tc>
        <w:tc>
          <w:tcPr>
            <w:tcW w:w="3827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2</w:t>
            </w:r>
          </w:p>
        </w:tc>
        <w:tc>
          <w:tcPr>
            <w:tcW w:w="3260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3</w:t>
            </w:r>
          </w:p>
        </w:tc>
        <w:tc>
          <w:tcPr>
            <w:tcW w:w="3599" w:type="dxa"/>
            <w:shd w:val="clear" w:color="auto" w:fill="FFFF99"/>
            <w:vAlign w:val="center"/>
          </w:tcPr>
          <w:p w:rsidR="009E646B" w:rsidRPr="00A20385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Term 4</w:t>
            </w:r>
          </w:p>
        </w:tc>
      </w:tr>
      <w:tr w:rsidR="009E646B" w:rsidTr="000438D8">
        <w:tc>
          <w:tcPr>
            <w:tcW w:w="1242" w:type="dxa"/>
            <w:shd w:val="clear" w:color="auto" w:fill="66CCFF"/>
            <w:vAlign w:val="center"/>
          </w:tcPr>
          <w:p w:rsidR="009E646B" w:rsidRPr="00A20385" w:rsidRDefault="009E646B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Science</w:t>
            </w:r>
          </w:p>
        </w:tc>
        <w:tc>
          <w:tcPr>
            <w:tcW w:w="3686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Biology </w:t>
            </w:r>
          </w:p>
          <w:p w:rsidR="009E646B" w:rsidRPr="0022739A" w:rsidRDefault="00A94FF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b/>
                <w:sz w:val="20"/>
                <w:szCs w:val="20"/>
              </w:rPr>
              <w:t>Marvellous</w:t>
            </w:r>
            <w:proofErr w:type="spellEnd"/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Micro-organisms</w:t>
            </w:r>
          </w:p>
        </w:tc>
        <w:tc>
          <w:tcPr>
            <w:tcW w:w="3827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Chemistry </w:t>
            </w:r>
          </w:p>
          <w:p w:rsidR="009E646B" w:rsidRPr="0022739A" w:rsidRDefault="00A94FFB" w:rsidP="00C0659A">
            <w:pPr>
              <w:pStyle w:val="NoSpacing"/>
              <w:ind w:left="2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Change Detectives</w:t>
            </w:r>
          </w:p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Physics </w:t>
            </w:r>
          </w:p>
          <w:p w:rsidR="006404AF" w:rsidRDefault="006404AF" w:rsidP="006404AF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Its Electrifying &amp;</w:t>
            </w:r>
          </w:p>
          <w:p w:rsidR="009E646B" w:rsidRPr="0022739A" w:rsidRDefault="006404AF" w:rsidP="006404AF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Essential Energy</w:t>
            </w:r>
          </w:p>
        </w:tc>
        <w:tc>
          <w:tcPr>
            <w:tcW w:w="3599" w:type="dxa"/>
            <w:vAlign w:val="center"/>
          </w:tcPr>
          <w:p w:rsidR="009E646B" w:rsidRPr="0022739A" w:rsidRDefault="009E646B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2739A">
              <w:rPr>
                <w:rFonts w:ascii="Palatino Linotype" w:hAnsi="Palatino Linotype"/>
                <w:b/>
                <w:sz w:val="20"/>
                <w:szCs w:val="20"/>
              </w:rPr>
              <w:t xml:space="preserve">Earth and Space Science </w:t>
            </w:r>
          </w:p>
          <w:p w:rsidR="006404AF" w:rsidRPr="0022739A" w:rsidRDefault="006404AF" w:rsidP="006404AF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Earthquake Explorers</w:t>
            </w:r>
          </w:p>
          <w:p w:rsidR="00033844" w:rsidRPr="0022739A" w:rsidRDefault="00033844" w:rsidP="00C0659A">
            <w:pPr>
              <w:pStyle w:val="NoSpacing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CC2C3C" w:rsidTr="000438D8">
        <w:tc>
          <w:tcPr>
            <w:tcW w:w="1242" w:type="dxa"/>
            <w:shd w:val="clear" w:color="auto" w:fill="66CCFF"/>
            <w:vAlign w:val="center"/>
          </w:tcPr>
          <w:p w:rsidR="00CC2C3C" w:rsidRPr="00A20385" w:rsidRDefault="00CC2C3C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Strand</w:t>
            </w:r>
          </w:p>
        </w:tc>
        <w:tc>
          <w:tcPr>
            <w:tcW w:w="3686" w:type="dxa"/>
          </w:tcPr>
          <w:p w:rsidR="00CC2C3C" w:rsidRPr="00733BE9" w:rsidRDefault="00CC2C3C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Knowledge &amp; Understanding Strand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Natural Environment 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>Living World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Skill Strand</w:t>
            </w:r>
          </w:p>
          <w:p w:rsidR="00CC2C3C" w:rsidRPr="00733BE9" w:rsidRDefault="00CC2C3C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</w:pPr>
            <w:r w:rsidRPr="00733BE9"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  <w:t xml:space="preserve">WS </w:t>
            </w:r>
          </w:p>
        </w:tc>
        <w:tc>
          <w:tcPr>
            <w:tcW w:w="3827" w:type="dxa"/>
          </w:tcPr>
          <w:p w:rsidR="00CC2C3C" w:rsidRPr="00733BE9" w:rsidRDefault="00CC2C3C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Knowledge &amp; Understanding Strand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Made Environment 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>Material World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>Information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Skill Strand</w:t>
            </w:r>
          </w:p>
          <w:p w:rsidR="00CC2C3C" w:rsidRPr="00733BE9" w:rsidRDefault="00CC2C3C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</w:pPr>
            <w:r w:rsidRPr="00733BE9"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  <w:t>WS &amp; WT</w:t>
            </w:r>
          </w:p>
        </w:tc>
        <w:tc>
          <w:tcPr>
            <w:tcW w:w="3260" w:type="dxa"/>
          </w:tcPr>
          <w:p w:rsidR="00CC2C3C" w:rsidRPr="00733BE9" w:rsidRDefault="00CC2C3C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Knowledge &amp; Understanding Strand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Natural Environment 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>Physical World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Skill Strand</w:t>
            </w:r>
          </w:p>
          <w:p w:rsidR="00CC2C3C" w:rsidRPr="00733BE9" w:rsidRDefault="00CC2C3C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</w:pPr>
            <w:r w:rsidRPr="00733BE9"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  <w:t>WS&amp; WT</w:t>
            </w:r>
          </w:p>
        </w:tc>
        <w:tc>
          <w:tcPr>
            <w:tcW w:w="3599" w:type="dxa"/>
          </w:tcPr>
          <w:p w:rsidR="00CC2C3C" w:rsidRPr="00733BE9" w:rsidRDefault="00CC2C3C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Knowledge &amp; Understanding Strand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Natural Environment 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>Earth and Space</w:t>
            </w:r>
          </w:p>
          <w:p w:rsidR="00CC2C3C" w:rsidRPr="00733BE9" w:rsidRDefault="00CC2C3C" w:rsidP="00E87FC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Skill Strand</w:t>
            </w:r>
          </w:p>
          <w:p w:rsidR="00CC2C3C" w:rsidRPr="00733BE9" w:rsidRDefault="00CC2C3C" w:rsidP="00E87FC1">
            <w:pPr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</w:pPr>
            <w:r w:rsidRPr="00733BE9">
              <w:rPr>
                <w:rFonts w:ascii="Palatino Linotype" w:eastAsia="HelveticaNeueLTStd-Lt-Identity-" w:hAnsi="Palatino Linotype" w:cs="HelveticaNeueLTStd-Lt-Identity-"/>
                <w:color w:val="FF0000"/>
                <w:sz w:val="20"/>
                <w:szCs w:val="20"/>
              </w:rPr>
              <w:t xml:space="preserve">WS </w:t>
            </w:r>
          </w:p>
        </w:tc>
      </w:tr>
      <w:tr w:rsidR="009E646B" w:rsidTr="000438D8">
        <w:tc>
          <w:tcPr>
            <w:tcW w:w="1242" w:type="dxa"/>
            <w:shd w:val="clear" w:color="auto" w:fill="66CCFF"/>
            <w:vAlign w:val="center"/>
          </w:tcPr>
          <w:p w:rsidR="009E646B" w:rsidRDefault="009E646B" w:rsidP="00BA5391">
            <w:pPr>
              <w:pStyle w:val="NoSpacing"/>
              <w:jc w:val="center"/>
              <w:rPr>
                <w:rFonts w:ascii="Kristen ITC" w:hAnsi="Kristen ITC"/>
                <w:b/>
                <w:sz w:val="16"/>
                <w:szCs w:val="16"/>
              </w:rPr>
            </w:pPr>
            <w:r>
              <w:rPr>
                <w:rFonts w:ascii="Kristen ITC" w:hAnsi="Kristen ITC"/>
                <w:b/>
                <w:sz w:val="16"/>
                <w:szCs w:val="16"/>
              </w:rPr>
              <w:t>Outcomes</w:t>
            </w:r>
          </w:p>
        </w:tc>
        <w:tc>
          <w:tcPr>
            <w:tcW w:w="3686" w:type="dxa"/>
          </w:tcPr>
          <w:p w:rsidR="00F560E9" w:rsidRPr="00733BE9" w:rsidRDefault="00F560E9" w:rsidP="00F560E9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ST3-4WS</w:t>
            </w: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by posing questions, including testable questions, making predictions and gathering data to draw evidence-based conclusions and develop explanations</w:t>
            </w:r>
          </w:p>
          <w:p w:rsidR="009E646B" w:rsidRPr="00733BE9" w:rsidRDefault="006404AF" w:rsidP="00C0659A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ST3-11LW</w:t>
            </w:r>
            <w:r w:rsidR="009C57C0" w:rsidRPr="00733BE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9C57C0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describes ways that different places in the environment provide for the needs of living things</w:t>
            </w:r>
          </w:p>
        </w:tc>
        <w:tc>
          <w:tcPr>
            <w:tcW w:w="3827" w:type="dxa"/>
          </w:tcPr>
          <w:p w:rsidR="00F560E9" w:rsidRPr="00733BE9" w:rsidRDefault="00F560E9" w:rsidP="00F560E9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ST3-4WS</w:t>
            </w: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by posing questions, including testable questions, making predictions and gathering data to draw evidence-based conclusions and develop explanations</w:t>
            </w:r>
          </w:p>
          <w:p w:rsidR="006404AF" w:rsidRPr="00733BE9" w:rsidRDefault="006404AF" w:rsidP="00F560E9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ST3-12MW</w:t>
            </w:r>
            <w:r w:rsidR="00137402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identifies the observable properties of solids, liquids and gases, and that changes made to materials are reversible or irreversible</w:t>
            </w:r>
          </w:p>
          <w:p w:rsidR="009E646B" w:rsidRPr="00733BE9" w:rsidRDefault="009E646B" w:rsidP="00C0659A">
            <w:pPr>
              <w:rPr>
                <w:rFonts w:ascii="Palatino Linotype" w:hAnsi="Palatino Linotype"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:rsidR="00F560E9" w:rsidRPr="00733BE9" w:rsidRDefault="00F560E9" w:rsidP="00F560E9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ST3-4WS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by posing questions, including testable questions, making predictions and gathering data to draw evidence-based conclusions and develop explanations</w:t>
            </w:r>
          </w:p>
          <w:p w:rsidR="00033844" w:rsidRPr="00733BE9" w:rsidRDefault="006404AF" w:rsidP="00F560E9">
            <w:pPr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>ST3-6PW</w:t>
            </w:r>
            <w:r w:rsidR="00820B47" w:rsidRPr="00733BE9">
              <w:rPr>
                <w:rFonts w:ascii="Palatino Linotype" w:hAnsi="Palatino Linotype"/>
                <w:b/>
                <w:color w:val="000000"/>
                <w:sz w:val="20"/>
                <w:szCs w:val="20"/>
                <w:lang w:val="en"/>
              </w:rPr>
              <w:t xml:space="preserve"> </w:t>
            </w:r>
            <w:r w:rsidR="00820B47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describes how scientific understanding about the sources, transfer and transformation of electricity is related to making decisions about its use</w:t>
            </w:r>
          </w:p>
          <w:p w:rsidR="009E646B" w:rsidRPr="00733BE9" w:rsidRDefault="009E646B" w:rsidP="00F560E9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599" w:type="dxa"/>
          </w:tcPr>
          <w:p w:rsidR="00F560E9" w:rsidRPr="00733BE9" w:rsidRDefault="00F560E9" w:rsidP="00F560E9">
            <w:pPr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ST3-4WS</w:t>
            </w:r>
            <w:r w:rsidRPr="00733BE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investigates by posing questions, including testable questions, making predictions and gathering data to draw evidence-based conclusions and develop explanations</w:t>
            </w:r>
          </w:p>
          <w:p w:rsidR="009E646B" w:rsidRPr="00733BE9" w:rsidRDefault="006404AF" w:rsidP="006404AF">
            <w:pPr>
              <w:rPr>
                <w:rFonts w:ascii="Palatino Linotype" w:hAnsi="Palatino Linotype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b/>
                <w:sz w:val="20"/>
                <w:szCs w:val="20"/>
              </w:rPr>
              <w:t>ST3-9ES</w:t>
            </w:r>
            <w:r w:rsidR="00190B7C" w:rsidRPr="00733BE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190B7C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explains rapid change at the Earth’s surface caused by natural events, using evidence provided by advances in technology and scientific understanding</w:t>
            </w:r>
          </w:p>
        </w:tc>
      </w:tr>
      <w:tr w:rsidR="009E646B" w:rsidTr="000438D8">
        <w:tc>
          <w:tcPr>
            <w:tcW w:w="1242" w:type="dxa"/>
            <w:shd w:val="clear" w:color="auto" w:fill="66CCFF"/>
          </w:tcPr>
          <w:p w:rsidR="009E646B" w:rsidRPr="00E91D28" w:rsidRDefault="009E646B" w:rsidP="00BA5391">
            <w:pPr>
              <w:jc w:val="center"/>
              <w:rPr>
                <w:rFonts w:ascii="Kristen ITC" w:hAnsi="Kristen ITC"/>
                <w:b/>
                <w:sz w:val="18"/>
                <w:szCs w:val="18"/>
              </w:rPr>
            </w:pPr>
            <w:r w:rsidRPr="00E91D28">
              <w:rPr>
                <w:rFonts w:ascii="Kristen ITC" w:hAnsi="Kristen ITC"/>
                <w:b/>
                <w:sz w:val="18"/>
                <w:szCs w:val="18"/>
              </w:rPr>
              <w:t>Content</w:t>
            </w:r>
          </w:p>
        </w:tc>
        <w:tc>
          <w:tcPr>
            <w:tcW w:w="3686" w:type="dxa"/>
          </w:tcPr>
          <w:p w:rsidR="009E646B" w:rsidRPr="00733BE9" w:rsidRDefault="009C57C0" w:rsidP="009C57C0">
            <w:pPr>
              <w:pStyle w:val="acara1"/>
              <w:rPr>
                <w:rFonts w:ascii="Palatino Linotype" w:hAnsi="Palatino Linotype"/>
              </w:rPr>
            </w:pPr>
            <w:r w:rsidRPr="00733BE9">
              <w:rPr>
                <w:rFonts w:ascii="Palatino Linotype" w:hAnsi="Palatino Linotype"/>
              </w:rPr>
              <w:t xml:space="preserve">The growth and survival of living things are affected by the physical conditions of their environment.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</w:rPr>
              <w:t>(ACSSU094)</w:t>
            </w:r>
          </w:p>
        </w:tc>
        <w:tc>
          <w:tcPr>
            <w:tcW w:w="3827" w:type="dxa"/>
          </w:tcPr>
          <w:p w:rsidR="009E646B" w:rsidRPr="00733BE9" w:rsidRDefault="00137402" w:rsidP="00C0659A">
            <w:pPr>
              <w:pStyle w:val="NoSpacing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Changes to materials can be reversible, such as melting, freezing, evaporating; or irreversible, such as burning and rusting.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(ACSSU095)</w:t>
            </w:r>
          </w:p>
        </w:tc>
        <w:tc>
          <w:tcPr>
            <w:tcW w:w="3260" w:type="dxa"/>
          </w:tcPr>
          <w:p w:rsidR="009E646B" w:rsidRPr="00733BE9" w:rsidRDefault="00820B47" w:rsidP="00C0659A">
            <w:pPr>
              <w:pStyle w:val="NoSpacing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Electrical circuits provide a means of transferring and transforming electricity.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(ACSSU097)</w:t>
            </w:r>
          </w:p>
        </w:tc>
        <w:tc>
          <w:tcPr>
            <w:tcW w:w="3599" w:type="dxa"/>
          </w:tcPr>
          <w:p w:rsidR="009E646B" w:rsidRPr="00733BE9" w:rsidRDefault="00190B7C" w:rsidP="00C0659A">
            <w:pPr>
              <w:pStyle w:val="NoSpacing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733BE9">
              <w:rPr>
                <w:rFonts w:ascii="Palatino Linotype" w:hAnsi="Palatino Linotype"/>
                <w:color w:val="FF0000"/>
                <w:sz w:val="20"/>
                <w:szCs w:val="20"/>
                <w:lang w:val="en"/>
              </w:rPr>
              <w:t xml:space="preserve">Sudden geological changes or extreme weather conditions can affect Earth's surface. </w:t>
            </w:r>
            <w:r w:rsidRPr="00733BE9">
              <w:rPr>
                <w:rStyle w:val="ref1"/>
                <w:rFonts w:ascii="Palatino Linotype" w:hAnsi="Palatino Linotype"/>
                <w:color w:val="FF0000"/>
                <w:sz w:val="20"/>
                <w:szCs w:val="20"/>
                <w:lang w:val="en"/>
              </w:rPr>
              <w:t>(ACSSU096)</w:t>
            </w:r>
          </w:p>
        </w:tc>
      </w:tr>
      <w:tr w:rsidR="009E646B" w:rsidTr="00733BE9">
        <w:trPr>
          <w:trHeight w:val="566"/>
        </w:trPr>
        <w:tc>
          <w:tcPr>
            <w:tcW w:w="1242" w:type="dxa"/>
            <w:shd w:val="clear" w:color="auto" w:fill="66CCFF"/>
          </w:tcPr>
          <w:p w:rsidR="009E646B" w:rsidRDefault="009E646B" w:rsidP="00C0659A"/>
        </w:tc>
        <w:tc>
          <w:tcPr>
            <w:tcW w:w="3686" w:type="dxa"/>
          </w:tcPr>
          <w:p w:rsidR="009C57C0" w:rsidRPr="00733BE9" w:rsidRDefault="009C57C0" w:rsidP="009C57C0">
            <w:pPr>
              <w:spacing w:before="100" w:beforeAutospacing="1" w:after="100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Students: </w:t>
            </w:r>
          </w:p>
          <w:p w:rsidR="009C57C0" w:rsidRPr="00733BE9" w:rsidRDefault="009C57C0" w:rsidP="00733BE9">
            <w:pPr>
              <w:numPr>
                <w:ilvl w:val="0"/>
                <w:numId w:val="31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some physical conditions of a local environment,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temperature, slope, wind speed, amount of light and water </w:t>
            </w:r>
          </w:p>
          <w:p w:rsidR="009C57C0" w:rsidRPr="00733BE9" w:rsidRDefault="009C57C0" w:rsidP="00733BE9">
            <w:pPr>
              <w:numPr>
                <w:ilvl w:val="0"/>
                <w:numId w:val="31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make predictions about how changing the physical conditions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of the environment impacts on the growth and survival of living things,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different amounts of light or water on plant growth or the effect of different temperatures on the growth of yeast or bread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mould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06A70E7" wp14:editId="1E7A3D7D">
                  <wp:extent cx="152400" cy="152400"/>
                  <wp:effectExtent l="0" t="0" r="0" b="0"/>
                  <wp:docPr id="123" name="Picture 123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295A9A5" wp14:editId="5299F27C">
                  <wp:extent cx="152400" cy="152400"/>
                  <wp:effectExtent l="0" t="0" r="0" b="0"/>
                  <wp:docPr id="122" name="Picture 122" descr="P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P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6F86D30" wp14:editId="3381CB17">
                  <wp:extent cx="152400" cy="152400"/>
                  <wp:effectExtent l="0" t="0" r="0" b="0"/>
                  <wp:docPr id="121" name="Picture 121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57C0" w:rsidRPr="00733BE9" w:rsidRDefault="009C57C0" w:rsidP="00733BE9">
            <w:pPr>
              <w:numPr>
                <w:ilvl w:val="0"/>
                <w:numId w:val="31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use gathered </w:t>
            </w:r>
            <w:hyperlink r:id="rId49" w:tgtFrame="_blank" w:tooltip="Click for more information about 'data'" w:history="1">
              <w:r w:rsidRPr="00733BE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data</w:t>
              </w:r>
            </w:hyperlink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to develop explanations about how changing the physical conditions of the environment affects the growth and survival of living things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1559068D" wp14:editId="135D16DB">
                  <wp:extent cx="152400" cy="152400"/>
                  <wp:effectExtent l="0" t="0" r="0" b="0"/>
                  <wp:docPr id="120" name="Picture 120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5429BE8" wp14:editId="17641702">
                  <wp:extent cx="152400" cy="152400"/>
                  <wp:effectExtent l="0" t="0" r="0" b="0"/>
                  <wp:docPr id="119" name="Picture 119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5D367A3" wp14:editId="4A3BD618">
                  <wp:extent cx="152400" cy="152400"/>
                  <wp:effectExtent l="0" t="0" r="0" b="0"/>
                  <wp:docPr id="118" name="Picture 118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733BE9" w:rsidRDefault="009E646B" w:rsidP="00C0659A">
            <w:pPr>
              <w:pStyle w:val="NoSpacing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27" w:type="dxa"/>
          </w:tcPr>
          <w:p w:rsidR="00137402" w:rsidRPr="00137402" w:rsidRDefault="00137402" w:rsidP="00137402">
            <w:pPr>
              <w:spacing w:before="100" w:beforeAutospacing="1" w:after="100" w:afterAutospacing="1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Students: </w:t>
            </w:r>
          </w:p>
          <w:p w:rsidR="00137402" w:rsidRPr="00137402" w:rsidRDefault="00137402" w:rsidP="00733BE9">
            <w:pPr>
              <w:numPr>
                <w:ilvl w:val="0"/>
                <w:numId w:val="32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observe and describe some readily observable reversible changes that materials can undergo, </w:t>
            </w:r>
            <w:proofErr w:type="spellStart"/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by melting and then solidifying chocolate, and dissolving and retrieving salt or sugar from water </w:t>
            </w:r>
          </w:p>
          <w:p w:rsidR="00137402" w:rsidRPr="00137402" w:rsidRDefault="00137402" w:rsidP="00733BE9">
            <w:pPr>
              <w:numPr>
                <w:ilvl w:val="0"/>
                <w:numId w:val="32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lastRenderedPageBreak/>
              <w:t xml:space="preserve">make and test predictions about the effect of temperature on the state of some substances, </w:t>
            </w:r>
            <w:proofErr w:type="spellStart"/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adding and removing heat from water </w:t>
            </w:r>
            <w:r w:rsidRPr="00733BE9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491368D" wp14:editId="01E6A547">
                  <wp:extent cx="152400" cy="152400"/>
                  <wp:effectExtent l="0" t="0" r="0" b="0"/>
                  <wp:docPr id="128" name="Picture 128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85F5768" wp14:editId="4CA8F69E">
                  <wp:extent cx="152400" cy="152400"/>
                  <wp:effectExtent l="0" t="0" r="0" b="0"/>
                  <wp:docPr id="127" name="Picture 127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7402" w:rsidRPr="00137402" w:rsidRDefault="00137402" w:rsidP="00733BE9">
            <w:pPr>
              <w:numPr>
                <w:ilvl w:val="0"/>
                <w:numId w:val="32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observe some irreversible changes that common materials undergo to identify that the changes may result in new materials or products, </w:t>
            </w:r>
            <w:proofErr w:type="spellStart"/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rusting iron, burning paper, cooking a cake and making toffee </w:t>
            </w:r>
          </w:p>
          <w:p w:rsidR="00137402" w:rsidRPr="00137402" w:rsidRDefault="00137402" w:rsidP="00733BE9">
            <w:pPr>
              <w:numPr>
                <w:ilvl w:val="0"/>
                <w:numId w:val="32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classify some observable changes that materials undergo as reversible or irreversible </w:t>
            </w:r>
          </w:p>
          <w:p w:rsidR="00137402" w:rsidRPr="00137402" w:rsidRDefault="00137402" w:rsidP="00733BE9">
            <w:pPr>
              <w:numPr>
                <w:ilvl w:val="0"/>
                <w:numId w:val="33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The properties of materials determine their use for specific purposes. </w:t>
            </w:r>
          </w:p>
          <w:p w:rsidR="00137402" w:rsidRPr="00137402" w:rsidRDefault="00137402" w:rsidP="00733BE9">
            <w:pPr>
              <w:numPr>
                <w:ilvl w:val="0"/>
                <w:numId w:val="33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Students: </w:t>
            </w:r>
          </w:p>
          <w:p w:rsidR="00137402" w:rsidRPr="00137402" w:rsidRDefault="00137402" w:rsidP="00733BE9">
            <w:pPr>
              <w:numPr>
                <w:ilvl w:val="0"/>
                <w:numId w:val="34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identify the properties of materials used in a familiar product and relate them to its use </w:t>
            </w:r>
          </w:p>
          <w:p w:rsidR="00137402" w:rsidRPr="00137402" w:rsidRDefault="00137402" w:rsidP="00733BE9">
            <w:pPr>
              <w:numPr>
                <w:ilvl w:val="0"/>
                <w:numId w:val="34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explore how materials are used in innovative ways for specific purposes, </w:t>
            </w:r>
            <w:proofErr w:type="spellStart"/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>eg</w:t>
            </w:r>
            <w:proofErr w:type="spellEnd"/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 the use of soft-fall materials in playgrounds and geotextiles to retain water in landscaping </w:t>
            </w:r>
          </w:p>
          <w:p w:rsidR="00137402" w:rsidRPr="00137402" w:rsidRDefault="00137402" w:rsidP="00733BE9">
            <w:pPr>
              <w:numPr>
                <w:ilvl w:val="0"/>
                <w:numId w:val="34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describe how scientific and technological knowledge about the properties of materials can be used to inform decisions about use for their specific purposes </w:t>
            </w:r>
            <w:r w:rsidRPr="00733BE9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909E0F6" wp14:editId="5B07F231">
                  <wp:extent cx="152400" cy="152400"/>
                  <wp:effectExtent l="0" t="0" r="0" b="0"/>
                  <wp:docPr id="126" name="Picture 126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7402" w:rsidRPr="00137402" w:rsidRDefault="00137402" w:rsidP="00733BE9">
            <w:pPr>
              <w:numPr>
                <w:ilvl w:val="0"/>
                <w:numId w:val="34"/>
              </w:numPr>
              <w:spacing w:before="100" w:beforeAutospacing="1" w:after="100" w:afterAutospacing="1"/>
              <w:ind w:left="360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</w:pPr>
            <w:r w:rsidRPr="0013740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en-AU"/>
              </w:rPr>
              <w:t xml:space="preserve">research the reasons for and the benefits of using solid, liquid and gaseous fuels for heating </w:t>
            </w:r>
            <w:r w:rsidRPr="00733BE9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5AE31DD0" wp14:editId="55FB9080">
                  <wp:extent cx="152400" cy="152400"/>
                  <wp:effectExtent l="0" t="0" r="0" b="0"/>
                  <wp:docPr id="125" name="Picture 125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eastAsia="Times New Roman" w:hAnsi="Palatino Linotype" w:cs="Times New Roman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2EE35378" wp14:editId="6205FBAF">
                  <wp:extent cx="152400" cy="152400"/>
                  <wp:effectExtent l="0" t="0" r="0" b="0"/>
                  <wp:docPr id="124" name="Picture 124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733BE9" w:rsidRDefault="009E646B" w:rsidP="00137402">
            <w:pPr>
              <w:ind w:left="36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n" w:eastAsia="en-AU"/>
              </w:rPr>
            </w:pPr>
          </w:p>
        </w:tc>
        <w:tc>
          <w:tcPr>
            <w:tcW w:w="3260" w:type="dxa"/>
          </w:tcPr>
          <w:p w:rsidR="00820B47" w:rsidRPr="00733BE9" w:rsidRDefault="00820B47" w:rsidP="00820B47">
            <w:pPr>
              <w:spacing w:before="100" w:beforeAutospacing="1" w:after="100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Students: </w:t>
            </w:r>
          </w:p>
          <w:p w:rsidR="00820B47" w:rsidRPr="00733BE9" w:rsidRDefault="00820B47" w:rsidP="00733BE9">
            <w:pPr>
              <w:numPr>
                <w:ilvl w:val="0"/>
                <w:numId w:val="35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potential risks and demonstrate safe use when using electrical circuits and devices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1A95414B" wp14:editId="6AF6901E">
                  <wp:extent cx="152400" cy="152400"/>
                  <wp:effectExtent l="0" t="0" r="0" b="0"/>
                  <wp:docPr id="136" name="Picture 136" descr="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B47" w:rsidRPr="00733BE9" w:rsidRDefault="00820B47" w:rsidP="00733BE9">
            <w:pPr>
              <w:numPr>
                <w:ilvl w:val="0"/>
                <w:numId w:val="35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demonstrate the need for a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circuit to be complete to allow the transfer (flow) of electricity </w:t>
            </w:r>
          </w:p>
          <w:p w:rsidR="00820B47" w:rsidRPr="00733BE9" w:rsidRDefault="00820B47" w:rsidP="00733BE9">
            <w:pPr>
              <w:numPr>
                <w:ilvl w:val="0"/>
                <w:numId w:val="35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construct simple circuits incorporating devices,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switches and light globes </w:t>
            </w:r>
          </w:p>
          <w:p w:rsidR="00820B47" w:rsidRPr="00733BE9" w:rsidRDefault="00820B47" w:rsidP="00733BE9">
            <w:pPr>
              <w:numPr>
                <w:ilvl w:val="0"/>
                <w:numId w:val="35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observe and describe how some devices transform (change) electricity to heat energy, light, sound or movement,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hair dryers, light globes, bells and fans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1003BFBE" wp14:editId="7ADFA4A0">
                  <wp:extent cx="152400" cy="152400"/>
                  <wp:effectExtent l="0" t="0" r="0" b="0"/>
                  <wp:docPr id="135" name="Picture 135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0BB8EB3" wp14:editId="665E5D8A">
                  <wp:extent cx="152400" cy="152400"/>
                  <wp:effectExtent l="0" t="0" r="0" b="0"/>
                  <wp:docPr id="134" name="Picture 134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B47" w:rsidRPr="00733BE9" w:rsidRDefault="00820B47" w:rsidP="00733BE9">
            <w:pPr>
              <w:numPr>
                <w:ilvl w:val="0"/>
                <w:numId w:val="36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Energy from a variety of sources can be used to generate electricity and this knowledge can inform personal and community-based decisions about using these sources sustainably.  </w:t>
            </w:r>
          </w:p>
          <w:p w:rsidR="00820B47" w:rsidRPr="00733BE9" w:rsidRDefault="00CB7C35" w:rsidP="00733BE9">
            <w:pPr>
              <w:numPr>
                <w:ilvl w:val="0"/>
                <w:numId w:val="37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hyperlink r:id="rId50" w:tgtFrame="_blank" w:tooltip="Click for more information about 'research'" w:history="1">
              <w:r w:rsidR="00820B47" w:rsidRPr="00733BE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research</w:t>
              </w:r>
            </w:hyperlink>
            <w:r w:rsidR="00820B47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 and present ideas about the different ways electricity can be generated, </w:t>
            </w:r>
            <w:proofErr w:type="spellStart"/>
            <w:r w:rsidR="00820B47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="00820B47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burning coal or natural gas; solar, hydroelectric, geothermal, wind and wave-generated electricity </w:t>
            </w:r>
            <w:r w:rsidR="00820B47"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4D37625B" wp14:editId="60C51420">
                  <wp:extent cx="152400" cy="152400"/>
                  <wp:effectExtent l="0" t="0" r="0" b="0"/>
                  <wp:docPr id="133" name="Picture 133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733BE9" w:rsidRDefault="00820B47" w:rsidP="00733BE9">
            <w:pPr>
              <w:numPr>
                <w:ilvl w:val="0"/>
                <w:numId w:val="37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describe how scientific knowledge can be used to inform personal and community decisions about the use and conservation of sustainable sources of energy </w:t>
            </w:r>
            <w:r w:rsidRPr="00733BE9">
              <w:rPr>
                <w:rStyle w:val="ref1"/>
                <w:rFonts w:ascii="Palatino Linotype" w:hAnsi="Palatino Linotype"/>
                <w:sz w:val="20"/>
                <w:szCs w:val="20"/>
                <w:lang w:val="en"/>
              </w:rPr>
              <w:t>(ACSHE217, ACSHE220)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3A1EC04" wp14:editId="75E80781">
                  <wp:extent cx="152400" cy="152400"/>
                  <wp:effectExtent l="0" t="0" r="0" b="0"/>
                  <wp:docPr id="132" name="Picture 132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174C697" wp14:editId="57F369E4">
                  <wp:extent cx="152400" cy="152400"/>
                  <wp:effectExtent l="0" t="0" r="0" b="0"/>
                  <wp:docPr id="131" name="Picture 131" descr="P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P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0324445" wp14:editId="1371C8E3">
                  <wp:extent cx="152400" cy="152400"/>
                  <wp:effectExtent l="0" t="0" r="0" b="0"/>
                  <wp:docPr id="130" name="Picture 130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0F345A53" wp14:editId="6679DBEC">
                  <wp:extent cx="152400" cy="152400"/>
                  <wp:effectExtent l="0" t="0" r="0" b="0"/>
                  <wp:docPr id="129" name="Picture 129" descr="C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C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9" w:type="dxa"/>
          </w:tcPr>
          <w:p w:rsidR="00190B7C" w:rsidRPr="00733BE9" w:rsidRDefault="00190B7C" w:rsidP="00190B7C">
            <w:pPr>
              <w:spacing w:before="100" w:beforeAutospacing="1" w:after="100" w:afterAutospacing="1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Students: </w:t>
            </w:r>
          </w:p>
          <w:p w:rsidR="00190B7C" w:rsidRPr="00733BE9" w:rsidRDefault="00190B7C" w:rsidP="00733BE9">
            <w:pPr>
              <w:numPr>
                <w:ilvl w:val="0"/>
                <w:numId w:val="30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describe using examples how natural geological events cause rapid changes to the Earth's surface,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earthquakes, volcanic eruptions or tsunamis in the Asian region or throughout the </w:t>
            </w: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lastRenderedPageBreak/>
              <w:t xml:space="preserve">world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6BF6C84B" wp14:editId="756EE419">
                  <wp:extent cx="152400" cy="152400"/>
                  <wp:effectExtent l="0" t="0" r="0" b="0"/>
                  <wp:docPr id="111" name="Picture 111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0B7C" w:rsidRPr="00733BE9" w:rsidRDefault="00CB7C35" w:rsidP="00733BE9">
            <w:pPr>
              <w:numPr>
                <w:ilvl w:val="0"/>
                <w:numId w:val="30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hyperlink r:id="rId51" w:tgtFrame="_blank" w:tooltip="Click for more information about 'research'" w:history="1">
              <w:r w:rsidR="00190B7C" w:rsidRPr="00733BE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research</w:t>
              </w:r>
            </w:hyperlink>
            <w:r w:rsidR="00190B7C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 how some discoveries or inventions have increased scientific knowledge and provided evidence about natural events that cause rapid changes at the Earth's surface </w:t>
            </w:r>
            <w:r w:rsidR="00190B7C"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3A3180DA" wp14:editId="18290915">
                  <wp:extent cx="152400" cy="152400"/>
                  <wp:effectExtent l="0" t="0" r="0" b="0"/>
                  <wp:docPr id="110" name="Picture 110" descr="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0B7C" w:rsidRPr="00733BE9" w:rsidRDefault="00CB7C35" w:rsidP="00733BE9">
            <w:pPr>
              <w:numPr>
                <w:ilvl w:val="0"/>
                <w:numId w:val="30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hyperlink r:id="rId52" w:tgtFrame="_blank" w:tooltip="Click for more information about 'investigate'" w:history="1">
              <w:r w:rsidR="00190B7C" w:rsidRPr="00733BE9">
                <w:rPr>
                  <w:rStyle w:val="Hyperlink"/>
                  <w:rFonts w:ascii="Palatino Linotype" w:hAnsi="Palatino Linotype"/>
                  <w:color w:val="000000"/>
                  <w:sz w:val="20"/>
                  <w:szCs w:val="20"/>
                  <w:lang w:val="en"/>
                </w:rPr>
                <w:t>investigate</w:t>
              </w:r>
            </w:hyperlink>
            <w:r w:rsidR="00190B7C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 a recent Australian example of the effect on the Earth's surface of extreme weather conditions, </w:t>
            </w:r>
            <w:proofErr w:type="spellStart"/>
            <w:r w:rsidR="00190B7C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="00190B7C"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cyclones, droughts or floods </w:t>
            </w:r>
          </w:p>
          <w:p w:rsidR="00190B7C" w:rsidRPr="00733BE9" w:rsidRDefault="00190B7C" w:rsidP="00733BE9">
            <w:pPr>
              <w:numPr>
                <w:ilvl w:val="0"/>
                <w:numId w:val="30"/>
              </w:numPr>
              <w:spacing w:before="100" w:beforeAutospacing="1" w:after="100" w:afterAutospacing="1"/>
              <w:ind w:left="360"/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</w:pPr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identify ways that advances in science and technology have assisted people to plan for and manage natural disasters to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minimise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their effects, </w:t>
            </w:r>
            <w:proofErr w:type="spellStart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>eg</w:t>
            </w:r>
            <w:proofErr w:type="spellEnd"/>
            <w:r w:rsidRPr="00733BE9">
              <w:rPr>
                <w:rFonts w:ascii="Palatino Linotype" w:hAnsi="Palatino Linotype"/>
                <w:color w:val="000000"/>
                <w:sz w:val="20"/>
                <w:szCs w:val="20"/>
                <w:lang w:val="en"/>
              </w:rPr>
              <w:t xml:space="preserve"> detection systems for tsunamis, floods and bush fires </w:t>
            </w:r>
            <w:r w:rsidRPr="00733BE9">
              <w:rPr>
                <w:rFonts w:ascii="Palatino Linotype" w:hAnsi="Palatino Linotype"/>
                <w:noProof/>
                <w:color w:val="000000"/>
                <w:sz w:val="20"/>
                <w:szCs w:val="20"/>
                <w:lang w:eastAsia="en-AU"/>
              </w:rPr>
              <w:drawing>
                <wp:inline distT="0" distB="0" distL="0" distR="0" wp14:anchorId="794E34F4" wp14:editId="48527C09">
                  <wp:extent cx="152400" cy="152400"/>
                  <wp:effectExtent l="0" t="0" r="0" b="0"/>
                  <wp:docPr id="109" name="Picture 109" descr="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46B" w:rsidRPr="00733BE9" w:rsidRDefault="009E646B" w:rsidP="00C0659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9E646B" w:rsidRDefault="009E646B"/>
    <w:sectPr w:rsidR="009E646B" w:rsidSect="002021C5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eGothicW01-BoldCn20 675334">
    <w:altName w:val="Times New Roman"/>
    <w:charset w:val="00"/>
    <w:family w:val="auto"/>
    <w:pitch w:val="default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HelveticaNeueLTStd-Lt-Identity-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48F"/>
    <w:multiLevelType w:val="multilevel"/>
    <w:tmpl w:val="40D82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01CDC"/>
    <w:multiLevelType w:val="multilevel"/>
    <w:tmpl w:val="A044D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5B30B4"/>
    <w:multiLevelType w:val="multilevel"/>
    <w:tmpl w:val="4D46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96D03"/>
    <w:multiLevelType w:val="multilevel"/>
    <w:tmpl w:val="AF781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311B1F"/>
    <w:multiLevelType w:val="multilevel"/>
    <w:tmpl w:val="5A4A3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0E2C76"/>
    <w:multiLevelType w:val="hybridMultilevel"/>
    <w:tmpl w:val="BE4638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F0098"/>
    <w:multiLevelType w:val="hybridMultilevel"/>
    <w:tmpl w:val="CAF80E56"/>
    <w:lvl w:ilvl="0" w:tplc="369A0D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9833C0"/>
    <w:multiLevelType w:val="multilevel"/>
    <w:tmpl w:val="0806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C833A8"/>
    <w:multiLevelType w:val="multilevel"/>
    <w:tmpl w:val="F0C44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28790A"/>
    <w:multiLevelType w:val="multilevel"/>
    <w:tmpl w:val="A2424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5E46DF"/>
    <w:multiLevelType w:val="multilevel"/>
    <w:tmpl w:val="44F85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37420C"/>
    <w:multiLevelType w:val="multilevel"/>
    <w:tmpl w:val="26F2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375062"/>
    <w:multiLevelType w:val="multilevel"/>
    <w:tmpl w:val="1D3E1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6962CB"/>
    <w:multiLevelType w:val="hybridMultilevel"/>
    <w:tmpl w:val="DF9052EC"/>
    <w:lvl w:ilvl="0" w:tplc="FFFFFFFF">
      <w:start w:val="1"/>
      <w:numFmt w:val="bullet"/>
      <w:pStyle w:val="bos2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457313"/>
    <w:multiLevelType w:val="multilevel"/>
    <w:tmpl w:val="F7B09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DF7BF6"/>
    <w:multiLevelType w:val="hybridMultilevel"/>
    <w:tmpl w:val="DFDEFD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8137FD8"/>
    <w:multiLevelType w:val="multilevel"/>
    <w:tmpl w:val="AB6AB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670A33"/>
    <w:multiLevelType w:val="multilevel"/>
    <w:tmpl w:val="CCC0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2B4C5D"/>
    <w:multiLevelType w:val="multilevel"/>
    <w:tmpl w:val="AD5AE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81223B"/>
    <w:multiLevelType w:val="multilevel"/>
    <w:tmpl w:val="D97C2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1216F6"/>
    <w:multiLevelType w:val="multilevel"/>
    <w:tmpl w:val="44D85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A90188"/>
    <w:multiLevelType w:val="multilevel"/>
    <w:tmpl w:val="C03C6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C35CF8"/>
    <w:multiLevelType w:val="multilevel"/>
    <w:tmpl w:val="AFD28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1C3C59"/>
    <w:multiLevelType w:val="multilevel"/>
    <w:tmpl w:val="AAF2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B434D2"/>
    <w:multiLevelType w:val="hybridMultilevel"/>
    <w:tmpl w:val="21D08D3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526617"/>
    <w:multiLevelType w:val="multilevel"/>
    <w:tmpl w:val="BE0A08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>
    <w:nsid w:val="5A9125D4"/>
    <w:multiLevelType w:val="multilevel"/>
    <w:tmpl w:val="F858E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CD3FCA"/>
    <w:multiLevelType w:val="multilevel"/>
    <w:tmpl w:val="F8A4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D63F25"/>
    <w:multiLevelType w:val="multilevel"/>
    <w:tmpl w:val="51B8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39156C"/>
    <w:multiLevelType w:val="multilevel"/>
    <w:tmpl w:val="0D40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CD09A6"/>
    <w:multiLevelType w:val="multilevel"/>
    <w:tmpl w:val="A066E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D1386C"/>
    <w:multiLevelType w:val="multilevel"/>
    <w:tmpl w:val="9E24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BF02B0"/>
    <w:multiLevelType w:val="multilevel"/>
    <w:tmpl w:val="98A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7E3C8F"/>
    <w:multiLevelType w:val="multilevel"/>
    <w:tmpl w:val="0AEC6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A91638"/>
    <w:multiLevelType w:val="multilevel"/>
    <w:tmpl w:val="1C7C0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4F0CC5"/>
    <w:multiLevelType w:val="multilevel"/>
    <w:tmpl w:val="2342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E42435"/>
    <w:multiLevelType w:val="multilevel"/>
    <w:tmpl w:val="6C5ED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3"/>
  </w:num>
  <w:num w:numId="3">
    <w:abstractNumId w:val="25"/>
  </w:num>
  <w:num w:numId="4">
    <w:abstractNumId w:val="24"/>
  </w:num>
  <w:num w:numId="5">
    <w:abstractNumId w:val="5"/>
  </w:num>
  <w:num w:numId="6">
    <w:abstractNumId w:val="15"/>
  </w:num>
  <w:num w:numId="7">
    <w:abstractNumId w:val="20"/>
  </w:num>
  <w:num w:numId="8">
    <w:abstractNumId w:val="22"/>
  </w:num>
  <w:num w:numId="9">
    <w:abstractNumId w:val="3"/>
  </w:num>
  <w:num w:numId="10">
    <w:abstractNumId w:val="31"/>
  </w:num>
  <w:num w:numId="11">
    <w:abstractNumId w:val="17"/>
  </w:num>
  <w:num w:numId="12">
    <w:abstractNumId w:val="26"/>
  </w:num>
  <w:num w:numId="13">
    <w:abstractNumId w:val="8"/>
  </w:num>
  <w:num w:numId="14">
    <w:abstractNumId w:val="23"/>
  </w:num>
  <w:num w:numId="15">
    <w:abstractNumId w:val="10"/>
  </w:num>
  <w:num w:numId="16">
    <w:abstractNumId w:val="19"/>
  </w:num>
  <w:num w:numId="17">
    <w:abstractNumId w:val="21"/>
  </w:num>
  <w:num w:numId="18">
    <w:abstractNumId w:val="30"/>
  </w:num>
  <w:num w:numId="19">
    <w:abstractNumId w:val="33"/>
  </w:num>
  <w:num w:numId="20">
    <w:abstractNumId w:val="32"/>
  </w:num>
  <w:num w:numId="21">
    <w:abstractNumId w:val="35"/>
  </w:num>
  <w:num w:numId="22">
    <w:abstractNumId w:val="27"/>
  </w:num>
  <w:num w:numId="23">
    <w:abstractNumId w:val="34"/>
  </w:num>
  <w:num w:numId="24">
    <w:abstractNumId w:val="1"/>
  </w:num>
  <w:num w:numId="25">
    <w:abstractNumId w:val="12"/>
  </w:num>
  <w:num w:numId="26">
    <w:abstractNumId w:val="14"/>
  </w:num>
  <w:num w:numId="27">
    <w:abstractNumId w:val="4"/>
  </w:num>
  <w:num w:numId="28">
    <w:abstractNumId w:val="36"/>
  </w:num>
  <w:num w:numId="29">
    <w:abstractNumId w:val="2"/>
  </w:num>
  <w:num w:numId="30">
    <w:abstractNumId w:val="29"/>
  </w:num>
  <w:num w:numId="31">
    <w:abstractNumId w:val="18"/>
  </w:num>
  <w:num w:numId="32">
    <w:abstractNumId w:val="0"/>
  </w:num>
  <w:num w:numId="33">
    <w:abstractNumId w:val="11"/>
  </w:num>
  <w:num w:numId="34">
    <w:abstractNumId w:val="9"/>
  </w:num>
  <w:num w:numId="35">
    <w:abstractNumId w:val="7"/>
  </w:num>
  <w:num w:numId="36">
    <w:abstractNumId w:val="28"/>
  </w:num>
  <w:num w:numId="37">
    <w:abstractNumId w:val="1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1B"/>
    <w:rsid w:val="00013707"/>
    <w:rsid w:val="00033844"/>
    <w:rsid w:val="000438D8"/>
    <w:rsid w:val="00060BBC"/>
    <w:rsid w:val="00093C49"/>
    <w:rsid w:val="000A406A"/>
    <w:rsid w:val="00101CB2"/>
    <w:rsid w:val="00111168"/>
    <w:rsid w:val="00137402"/>
    <w:rsid w:val="00177AA6"/>
    <w:rsid w:val="00185E40"/>
    <w:rsid w:val="00190B7C"/>
    <w:rsid w:val="001A0828"/>
    <w:rsid w:val="0020113E"/>
    <w:rsid w:val="002021C5"/>
    <w:rsid w:val="002977C2"/>
    <w:rsid w:val="003C717E"/>
    <w:rsid w:val="003E1422"/>
    <w:rsid w:val="00456EC6"/>
    <w:rsid w:val="004C0FB9"/>
    <w:rsid w:val="0058031B"/>
    <w:rsid w:val="005E3AFC"/>
    <w:rsid w:val="006404AF"/>
    <w:rsid w:val="007270C6"/>
    <w:rsid w:val="00733BE9"/>
    <w:rsid w:val="00745EF5"/>
    <w:rsid w:val="007C4C76"/>
    <w:rsid w:val="007D425C"/>
    <w:rsid w:val="00820B47"/>
    <w:rsid w:val="00861F4D"/>
    <w:rsid w:val="008B6829"/>
    <w:rsid w:val="009C57C0"/>
    <w:rsid w:val="009E646B"/>
    <w:rsid w:val="00A25368"/>
    <w:rsid w:val="00A82EA1"/>
    <w:rsid w:val="00A94FFB"/>
    <w:rsid w:val="00AE14ED"/>
    <w:rsid w:val="00B32271"/>
    <w:rsid w:val="00B500D8"/>
    <w:rsid w:val="00BA5391"/>
    <w:rsid w:val="00BC6E69"/>
    <w:rsid w:val="00C0659A"/>
    <w:rsid w:val="00CB7C35"/>
    <w:rsid w:val="00CC2C3C"/>
    <w:rsid w:val="00D26A18"/>
    <w:rsid w:val="00DB6BFB"/>
    <w:rsid w:val="00DE19E4"/>
    <w:rsid w:val="00DE3F49"/>
    <w:rsid w:val="00DF5434"/>
    <w:rsid w:val="00E665DA"/>
    <w:rsid w:val="00E73C5C"/>
    <w:rsid w:val="00E91D28"/>
    <w:rsid w:val="00E968BE"/>
    <w:rsid w:val="00EE4EF3"/>
    <w:rsid w:val="00F0298C"/>
    <w:rsid w:val="00F27FE2"/>
    <w:rsid w:val="00F560E9"/>
    <w:rsid w:val="00F632D4"/>
    <w:rsid w:val="00FB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D425C"/>
    <w:pPr>
      <w:spacing w:after="150" w:line="240" w:lineRule="atLeast"/>
      <w:textAlignment w:val="top"/>
      <w:outlineLvl w:val="3"/>
    </w:pPr>
    <w:rPr>
      <w:rFonts w:ascii="TradeGothicW01-BoldCn20 675334" w:eastAsia="Times New Roman" w:hAnsi="TradeGothicW01-BoldCn20 675334" w:cs="Times New Roman"/>
      <w:sz w:val="34"/>
      <w:szCs w:val="3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8031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acara1">
    <w:name w:val="acara1"/>
    <w:basedOn w:val="Normal"/>
    <w:autoRedefine/>
    <w:qFormat/>
    <w:rsid w:val="009C57C0"/>
    <w:pPr>
      <w:keepNext/>
      <w:spacing w:after="0" w:line="240" w:lineRule="auto"/>
      <w:contextualSpacing/>
    </w:pPr>
    <w:rPr>
      <w:rFonts w:ascii="Helvetica Neue" w:eastAsia="Times New Roman" w:hAnsi="Helvetica Neue" w:cs="Times New Roman"/>
      <w:color w:val="FF0000"/>
      <w:sz w:val="20"/>
      <w:szCs w:val="20"/>
      <w:lang w:val="en"/>
    </w:rPr>
  </w:style>
  <w:style w:type="character" w:customStyle="1" w:styleId="acara">
    <w:name w:val="acara"/>
    <w:qFormat/>
    <w:rsid w:val="0058031B"/>
    <w:rPr>
      <w:rFonts w:ascii="Arial" w:hAnsi="Arial"/>
      <w:caps/>
      <w:smallCaps w:val="0"/>
      <w:color w:val="505150"/>
      <w:sz w:val="18"/>
      <w:szCs w:val="18"/>
    </w:rPr>
  </w:style>
  <w:style w:type="character" w:customStyle="1" w:styleId="ref1">
    <w:name w:val="ref1"/>
    <w:rsid w:val="0058031B"/>
    <w:rPr>
      <w:color w:val="838383"/>
      <w:sz w:val="22"/>
      <w:szCs w:val="22"/>
    </w:rPr>
  </w:style>
  <w:style w:type="character" w:styleId="Hyperlink">
    <w:name w:val="Hyperlink"/>
    <w:unhideWhenUsed/>
    <w:rsid w:val="0058031B"/>
    <w:rPr>
      <w:color w:val="0000FF"/>
      <w:u w:val="single"/>
    </w:rPr>
  </w:style>
  <w:style w:type="paragraph" w:customStyle="1" w:styleId="label1">
    <w:name w:val="label1"/>
    <w:basedOn w:val="Normal"/>
    <w:autoRedefine/>
    <w:qFormat/>
    <w:rsid w:val="0058031B"/>
    <w:pPr>
      <w:keepNext/>
      <w:framePr w:hSpace="180" w:wrap="around" w:vAnchor="page" w:hAnchor="margin" w:y="1531"/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customStyle="1" w:styleId="bos2">
    <w:name w:val="bos2"/>
    <w:autoRedefine/>
    <w:qFormat/>
    <w:rsid w:val="0058031B"/>
    <w:pPr>
      <w:keepLines/>
      <w:numPr>
        <w:numId w:val="2"/>
      </w:numPr>
      <w:spacing w:before="120" w:after="120" w:line="240" w:lineRule="auto"/>
      <w:ind w:left="357" w:hanging="357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4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3C5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0659A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7D425C"/>
    <w:rPr>
      <w:rFonts w:ascii="TradeGothicW01-BoldCn20 675334" w:eastAsia="Times New Roman" w:hAnsi="TradeGothicW01-BoldCn20 675334" w:cs="Times New Roman"/>
      <w:sz w:val="34"/>
      <w:szCs w:val="3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D425C"/>
    <w:pPr>
      <w:spacing w:after="150" w:line="240" w:lineRule="atLeast"/>
      <w:textAlignment w:val="top"/>
      <w:outlineLvl w:val="3"/>
    </w:pPr>
    <w:rPr>
      <w:rFonts w:ascii="TradeGothicW01-BoldCn20 675334" w:eastAsia="Times New Roman" w:hAnsi="TradeGothicW01-BoldCn20 675334" w:cs="Times New Roman"/>
      <w:sz w:val="34"/>
      <w:szCs w:val="3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8031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acara1">
    <w:name w:val="acara1"/>
    <w:basedOn w:val="Normal"/>
    <w:autoRedefine/>
    <w:qFormat/>
    <w:rsid w:val="009C57C0"/>
    <w:pPr>
      <w:keepNext/>
      <w:spacing w:after="0" w:line="240" w:lineRule="auto"/>
      <w:contextualSpacing/>
    </w:pPr>
    <w:rPr>
      <w:rFonts w:ascii="Helvetica Neue" w:eastAsia="Times New Roman" w:hAnsi="Helvetica Neue" w:cs="Times New Roman"/>
      <w:color w:val="FF0000"/>
      <w:sz w:val="20"/>
      <w:szCs w:val="20"/>
      <w:lang w:val="en"/>
    </w:rPr>
  </w:style>
  <w:style w:type="character" w:customStyle="1" w:styleId="acara">
    <w:name w:val="acara"/>
    <w:qFormat/>
    <w:rsid w:val="0058031B"/>
    <w:rPr>
      <w:rFonts w:ascii="Arial" w:hAnsi="Arial"/>
      <w:caps/>
      <w:smallCaps w:val="0"/>
      <w:color w:val="505150"/>
      <w:sz w:val="18"/>
      <w:szCs w:val="18"/>
    </w:rPr>
  </w:style>
  <w:style w:type="character" w:customStyle="1" w:styleId="ref1">
    <w:name w:val="ref1"/>
    <w:rsid w:val="0058031B"/>
    <w:rPr>
      <w:color w:val="838383"/>
      <w:sz w:val="22"/>
      <w:szCs w:val="22"/>
    </w:rPr>
  </w:style>
  <w:style w:type="character" w:styleId="Hyperlink">
    <w:name w:val="Hyperlink"/>
    <w:unhideWhenUsed/>
    <w:rsid w:val="0058031B"/>
    <w:rPr>
      <w:color w:val="0000FF"/>
      <w:u w:val="single"/>
    </w:rPr>
  </w:style>
  <w:style w:type="paragraph" w:customStyle="1" w:styleId="label1">
    <w:name w:val="label1"/>
    <w:basedOn w:val="Normal"/>
    <w:autoRedefine/>
    <w:qFormat/>
    <w:rsid w:val="0058031B"/>
    <w:pPr>
      <w:keepNext/>
      <w:framePr w:hSpace="180" w:wrap="around" w:vAnchor="page" w:hAnchor="margin" w:y="1531"/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customStyle="1" w:styleId="bos2">
    <w:name w:val="bos2"/>
    <w:autoRedefine/>
    <w:qFormat/>
    <w:rsid w:val="0058031B"/>
    <w:pPr>
      <w:keepLines/>
      <w:numPr>
        <w:numId w:val="2"/>
      </w:numPr>
      <w:spacing w:before="120" w:after="120" w:line="240" w:lineRule="auto"/>
      <w:ind w:left="357" w:hanging="357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4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3C5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0659A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7D425C"/>
    <w:rPr>
      <w:rFonts w:ascii="TradeGothicW01-BoldCn20 675334" w:eastAsia="Times New Roman" w:hAnsi="TradeGothicW01-BoldCn20 675334" w:cs="Times New Roman"/>
      <w:sz w:val="34"/>
      <w:szCs w:val="3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6745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31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64637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899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7151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9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0483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2055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39195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5904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4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2622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9191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2077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32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7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9736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192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3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9369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9026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7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614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29429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261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5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8464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3465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9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9428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161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5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756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65948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3555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2612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260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8506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759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4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3410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1202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5606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81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3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8175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9402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2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1616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474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8381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8585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8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6037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904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1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5740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0020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3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5469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2857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54215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574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70809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450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0750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110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5589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://syllabus.bos.nsw.edu.au/wsimages/cca/psc.png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1.png"/><Relationship Id="rId39" Type="http://schemas.openxmlformats.org/officeDocument/2006/relationships/hyperlink" Target="http://syllabus.bos.nsw.edu.au/glossary/sci/investigate/?ajax" TargetMode="External"/><Relationship Id="rId21" Type="http://schemas.openxmlformats.org/officeDocument/2006/relationships/image" Target="media/image8.png"/><Relationship Id="rId34" Type="http://schemas.openxmlformats.org/officeDocument/2006/relationships/hyperlink" Target="http://syllabus.bos.nsw.edu.au/glossary/sci/senses/?ajax" TargetMode="External"/><Relationship Id="rId42" Type="http://schemas.openxmlformats.org/officeDocument/2006/relationships/hyperlink" Target="http://syllabus.bos.nsw.edu.au/glossary/sci/research/?ajax" TargetMode="External"/><Relationship Id="rId47" Type="http://schemas.openxmlformats.org/officeDocument/2006/relationships/hyperlink" Target="http://syllabus.bos.nsw.edu.au/glossary/sci/model/?ajax" TargetMode="External"/><Relationship Id="rId50" Type="http://schemas.openxmlformats.org/officeDocument/2006/relationships/hyperlink" Target="http://syllabus.bos.nsw.edu.au/glossary/sci/research/?ajax" TargetMode="External"/><Relationship Id="rId55" Type="http://schemas.openxmlformats.org/officeDocument/2006/relationships/customXml" Target="../customXml/item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9" Type="http://schemas.openxmlformats.org/officeDocument/2006/relationships/hyperlink" Target="http://syllabus.bos.nsw.edu.au/glossary/sci/observation/?ajax" TargetMode="External"/><Relationship Id="rId11" Type="http://schemas.openxmlformats.org/officeDocument/2006/relationships/image" Target="http://syllabus.bos.nsw.edu.au/wsimages/cca/cct.png" TargetMode="External"/><Relationship Id="rId24" Type="http://schemas.openxmlformats.org/officeDocument/2006/relationships/image" Target="media/image10.png"/><Relationship Id="rId32" Type="http://schemas.openxmlformats.org/officeDocument/2006/relationships/image" Target="media/image15.png"/><Relationship Id="rId37" Type="http://schemas.openxmlformats.org/officeDocument/2006/relationships/hyperlink" Target="http://syllabus.bos.nsw.edu.au/glossary/sci/investigate/?ajax" TargetMode="External"/><Relationship Id="rId40" Type="http://schemas.openxmlformats.org/officeDocument/2006/relationships/hyperlink" Target="http://syllabus.bos.nsw.edu.au/glossary/sci/investigate/?ajax" TargetMode="External"/><Relationship Id="rId45" Type="http://schemas.openxmlformats.org/officeDocument/2006/relationships/hyperlink" Target="http://syllabus.bos.nsw.edu.au/glossary/sci/evidence/?ajax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://syllabus.bos.nsw.edu.au/wsimages/cca/cct.png" TargetMode="External"/><Relationship Id="rId22" Type="http://schemas.openxmlformats.org/officeDocument/2006/relationships/hyperlink" Target="http://syllabus.bos.nsw.edu.au/glossary/sci/senses/?ajax" TargetMode="External"/><Relationship Id="rId27" Type="http://schemas.openxmlformats.org/officeDocument/2006/relationships/image" Target="media/image12.png"/><Relationship Id="rId30" Type="http://schemas.openxmlformats.org/officeDocument/2006/relationships/hyperlink" Target="http://syllabus.bos.nsw.edu.au/glossary/sci/senses/?ajax" TargetMode="External"/><Relationship Id="rId35" Type="http://schemas.openxmlformats.org/officeDocument/2006/relationships/hyperlink" Target="http://syllabus.bos.nsw.edu.au/glossary/sci/observation/?ajax" TargetMode="External"/><Relationship Id="rId43" Type="http://schemas.openxmlformats.org/officeDocument/2006/relationships/hyperlink" Target="http://syllabus.bos.nsw.edu.au/glossary/sci/system/?ajax" TargetMode="External"/><Relationship Id="rId48" Type="http://schemas.openxmlformats.org/officeDocument/2006/relationships/hyperlink" Target="http://syllabus.bos.nsw.edu.au/glossary/sci/technologies/?ajax" TargetMode="External"/><Relationship Id="rId56" Type="http://schemas.openxmlformats.org/officeDocument/2006/relationships/customXml" Target="../customXml/item2.xml"/><Relationship Id="rId8" Type="http://schemas.openxmlformats.org/officeDocument/2006/relationships/image" Target="http://syllabus.bos.nsw.edu.au/wsimages/cca/cct.png" TargetMode="External"/><Relationship Id="rId51" Type="http://schemas.openxmlformats.org/officeDocument/2006/relationships/hyperlink" Target="http://syllabus.bos.nsw.edu.au/glossary/sci/research/?ajax" TargetMode="External"/><Relationship Id="rId3" Type="http://schemas.microsoft.com/office/2007/relationships/stylesWithEffects" Target="stylesWithEffect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hyperlink" Target="http://syllabus.bos.nsw.edu.au/glossary/sci/observation/?ajax" TargetMode="External"/><Relationship Id="rId33" Type="http://schemas.openxmlformats.org/officeDocument/2006/relationships/hyperlink" Target="http://syllabus.bos.nsw.edu.au/glossary/sci/fieldwork/?ajax" TargetMode="External"/><Relationship Id="rId38" Type="http://schemas.openxmlformats.org/officeDocument/2006/relationships/hyperlink" Target="http://syllabus.bos.nsw.edu.au/glossary/sci/structure/?ajax" TargetMode="External"/><Relationship Id="rId46" Type="http://schemas.openxmlformats.org/officeDocument/2006/relationships/hyperlink" Target="http://syllabus.bos.nsw.edu.au/glossary/sci/secondary-sources/?ajax" TargetMode="External"/><Relationship Id="rId20" Type="http://schemas.openxmlformats.org/officeDocument/2006/relationships/hyperlink" Target="http://syllabus.bos.nsw.edu.au/glossary/sci/observation/?ajax" TargetMode="External"/><Relationship Id="rId41" Type="http://schemas.openxmlformats.org/officeDocument/2006/relationships/hyperlink" Target="http://syllabus.bos.nsw.edu.au/glossary/sci/data/?ajax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yllabus.bos.nsw.edu.au/glossary/sci/senses/?ajax" TargetMode="External"/><Relationship Id="rId15" Type="http://schemas.openxmlformats.org/officeDocument/2006/relationships/hyperlink" Target="http://syllabus.bos.nsw.edu.au/glossary/sci/fieldwork/?ajax" TargetMode="External"/><Relationship Id="rId23" Type="http://schemas.openxmlformats.org/officeDocument/2006/relationships/image" Target="media/image9.png"/><Relationship Id="rId28" Type="http://schemas.openxmlformats.org/officeDocument/2006/relationships/image" Target="media/image13.png"/><Relationship Id="rId36" Type="http://schemas.openxmlformats.org/officeDocument/2006/relationships/hyperlink" Target="http://syllabus.bos.nsw.edu.au/glossary/sci/model/?ajax" TargetMode="External"/><Relationship Id="rId49" Type="http://schemas.openxmlformats.org/officeDocument/2006/relationships/hyperlink" Target="http://syllabus.bos.nsw.edu.au/glossary/sci/data/?ajax" TargetMode="External"/><Relationship Id="rId57" Type="http://schemas.openxmlformats.org/officeDocument/2006/relationships/customXml" Target="../customXml/item3.xml"/><Relationship Id="rId10" Type="http://schemas.openxmlformats.org/officeDocument/2006/relationships/image" Target="http://syllabus.bos.nsw.edu.au/wsimages/cca/l.png" TargetMode="External"/><Relationship Id="rId31" Type="http://schemas.openxmlformats.org/officeDocument/2006/relationships/image" Target="media/image14.png"/><Relationship Id="rId44" Type="http://schemas.openxmlformats.org/officeDocument/2006/relationships/hyperlink" Target="http://syllabus.bos.nsw.edu.au/glossary/sci/research/?ajax" TargetMode="External"/><Relationship Id="rId52" Type="http://schemas.openxmlformats.org/officeDocument/2006/relationships/hyperlink" Target="http://syllabus.bos.nsw.edu.au/glossary/sci/investigate/?aja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EB53960409D646B2B73C51C3513D40" ma:contentTypeVersion="0" ma:contentTypeDescription="Create a new document." ma:contentTypeScope="" ma:versionID="574993bbf6d5b769bcc8f3be3eb537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ec52d60d7f426244e42e870d2185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34324E-9D8D-461A-8CC1-E09CDF456BD6}"/>
</file>

<file path=customXml/itemProps2.xml><?xml version="1.0" encoding="utf-8"?>
<ds:datastoreItem xmlns:ds="http://schemas.openxmlformats.org/officeDocument/2006/customXml" ds:itemID="{8D9CCEC4-5B67-4C6C-9031-30CA8B4A1FA4}"/>
</file>

<file path=customXml/itemProps3.xml><?xml version="1.0" encoding="utf-8"?>
<ds:datastoreItem xmlns:ds="http://schemas.openxmlformats.org/officeDocument/2006/customXml" ds:itemID="{83C33308-2B2E-4920-9067-CF9A648B75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6069</Words>
  <Characters>34598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Northholm Grammar School</Company>
  <LinksUpToDate>false</LinksUpToDate>
  <CharactersWithSpaces>40586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Verity Paterson</dc:creator>
  <cp:lastModifiedBy>Karen</cp:lastModifiedBy>
  <cp:revision>4</cp:revision>
  <dcterms:created xsi:type="dcterms:W3CDTF">2014-03-30T01:14:00Z</dcterms:created>
  <dcterms:modified xsi:type="dcterms:W3CDTF">2014-05-07T06:56:00Z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0x01010099EB53960409D646B2B73C51C3513D40</vt:lpwstr>
  </property>
</Properties>
</file>